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A401" w14:textId="77777777" w:rsidR="0027711C" w:rsidRPr="00D655C6" w:rsidRDefault="0027711C" w:rsidP="0065195B">
      <w:pPr>
        <w:spacing w:after="0" w:line="360" w:lineRule="auto"/>
        <w:rPr>
          <w:rFonts w:ascii="Garamond" w:hAnsi="Garamond" w:cs="Times New Roman"/>
          <w:b/>
          <w:sz w:val="32"/>
          <w:szCs w:val="32"/>
        </w:rPr>
      </w:pPr>
      <w:r w:rsidRPr="00D655C6">
        <w:rPr>
          <w:rFonts w:ascii="Garamond" w:hAnsi="Garamond" w:cs="Times New Roman"/>
          <w:b/>
          <w:sz w:val="32"/>
          <w:szCs w:val="32"/>
          <w:u w:val="single"/>
        </w:rPr>
        <w:t>Calvin TerBeek</w:t>
      </w:r>
      <w:r w:rsidR="00286DF3" w:rsidRPr="00D655C6">
        <w:rPr>
          <w:rFonts w:ascii="Garamond" w:hAnsi="Garamond" w:cs="Times New Roman"/>
          <w:b/>
          <w:sz w:val="32"/>
          <w:szCs w:val="32"/>
          <w:u w:val="single"/>
        </w:rPr>
        <w:tab/>
      </w:r>
      <w:r w:rsidR="00286DF3" w:rsidRPr="00D655C6">
        <w:rPr>
          <w:rFonts w:ascii="Garamond" w:hAnsi="Garamond" w:cs="Times New Roman"/>
          <w:b/>
          <w:sz w:val="32"/>
          <w:szCs w:val="32"/>
          <w:u w:val="single"/>
        </w:rPr>
        <w:tab/>
      </w:r>
      <w:r w:rsidR="00286DF3" w:rsidRPr="00D655C6">
        <w:rPr>
          <w:rFonts w:ascii="Garamond" w:hAnsi="Garamond" w:cs="Times New Roman"/>
          <w:b/>
          <w:sz w:val="32"/>
          <w:szCs w:val="32"/>
          <w:u w:val="single"/>
        </w:rPr>
        <w:tab/>
      </w:r>
      <w:r w:rsidR="00286DF3" w:rsidRPr="00D655C6">
        <w:rPr>
          <w:rFonts w:ascii="Garamond" w:hAnsi="Garamond" w:cs="Times New Roman"/>
          <w:b/>
          <w:sz w:val="32"/>
          <w:szCs w:val="32"/>
          <w:u w:val="single"/>
        </w:rPr>
        <w:tab/>
      </w:r>
      <w:r w:rsidR="00286DF3" w:rsidRPr="00D655C6">
        <w:rPr>
          <w:rFonts w:ascii="Garamond" w:hAnsi="Garamond" w:cs="Times New Roman"/>
          <w:b/>
          <w:sz w:val="32"/>
          <w:szCs w:val="32"/>
          <w:u w:val="single"/>
        </w:rPr>
        <w:tab/>
      </w:r>
      <w:r w:rsidR="00286DF3" w:rsidRPr="00D655C6">
        <w:rPr>
          <w:rFonts w:ascii="Garamond" w:hAnsi="Garamond" w:cs="Times New Roman"/>
          <w:b/>
          <w:sz w:val="32"/>
          <w:szCs w:val="32"/>
          <w:u w:val="single"/>
        </w:rPr>
        <w:tab/>
      </w:r>
      <w:r w:rsidR="00286DF3" w:rsidRPr="00D655C6">
        <w:rPr>
          <w:rFonts w:ascii="Garamond" w:hAnsi="Garamond" w:cs="Times New Roman"/>
          <w:b/>
          <w:sz w:val="32"/>
          <w:szCs w:val="32"/>
          <w:u w:val="single"/>
        </w:rPr>
        <w:tab/>
      </w:r>
      <w:r w:rsidR="00286DF3" w:rsidRPr="00D655C6">
        <w:rPr>
          <w:rFonts w:ascii="Garamond" w:hAnsi="Garamond" w:cs="Times New Roman"/>
          <w:b/>
          <w:sz w:val="32"/>
          <w:szCs w:val="32"/>
          <w:u w:val="single"/>
        </w:rPr>
        <w:tab/>
      </w:r>
      <w:r w:rsidR="0065195B" w:rsidRPr="00D655C6">
        <w:rPr>
          <w:rFonts w:ascii="Garamond" w:hAnsi="Garamond" w:cs="Times New Roman"/>
          <w:b/>
          <w:sz w:val="32"/>
          <w:szCs w:val="32"/>
        </w:rPr>
        <w:t xml:space="preserve"> </w:t>
      </w:r>
    </w:p>
    <w:p w14:paraId="719F4E78" w14:textId="00E3A471" w:rsidR="00F407D3" w:rsidRDefault="0027711C" w:rsidP="001D6AC9">
      <w:pPr>
        <w:spacing w:after="0" w:line="240" w:lineRule="auto"/>
        <w:ind w:left="2880" w:hanging="2880"/>
        <w:rPr>
          <w:rFonts w:ascii="Garamond" w:hAnsi="Garamond" w:cs="Times New Roman"/>
        </w:rPr>
      </w:pPr>
      <w:r w:rsidRPr="00D655C6">
        <w:rPr>
          <w:rFonts w:ascii="Garamond" w:hAnsi="Garamond" w:cs="Times New Roman"/>
          <w:smallCaps/>
          <w:sz w:val="24"/>
          <w:szCs w:val="24"/>
        </w:rPr>
        <w:t xml:space="preserve">contact information: </w:t>
      </w:r>
      <w:r w:rsidRPr="00D655C6">
        <w:rPr>
          <w:rFonts w:ascii="Garamond" w:hAnsi="Garamond" w:cs="Times New Roman"/>
          <w:smallCaps/>
          <w:sz w:val="24"/>
          <w:szCs w:val="24"/>
        </w:rPr>
        <w:tab/>
      </w:r>
      <w:r w:rsidR="0094251D">
        <w:rPr>
          <w:rFonts w:ascii="Garamond" w:hAnsi="Garamond" w:cs="Times New Roman"/>
        </w:rPr>
        <w:t>Claremont McKenna College</w:t>
      </w:r>
      <w:r w:rsidR="00D61ED1">
        <w:rPr>
          <w:rFonts w:ascii="Garamond" w:hAnsi="Garamond" w:cs="Times New Roman"/>
        </w:rPr>
        <w:t xml:space="preserve">      </w:t>
      </w:r>
      <w:r w:rsidR="003A53FF">
        <w:rPr>
          <w:rFonts w:ascii="Garamond" w:hAnsi="Garamond" w:cs="Times New Roman"/>
        </w:rPr>
        <w:t>Kravis 238</w:t>
      </w:r>
      <w:r w:rsidR="00D61ED1">
        <w:rPr>
          <w:rFonts w:ascii="Garamond" w:hAnsi="Garamond" w:cs="Times New Roman"/>
        </w:rPr>
        <w:t xml:space="preserve">     </w:t>
      </w:r>
      <w:r w:rsidR="003A53FF">
        <w:rPr>
          <w:rFonts w:ascii="Garamond" w:hAnsi="Garamond" w:cs="Times New Roman"/>
        </w:rPr>
        <w:t>Government</w:t>
      </w:r>
      <w:r w:rsidR="00D61ED1">
        <w:rPr>
          <w:rFonts w:ascii="Garamond" w:hAnsi="Garamond" w:cs="Times New Roman"/>
        </w:rPr>
        <w:t xml:space="preserve"> Dept.</w:t>
      </w:r>
      <w:r w:rsidRPr="00D655C6">
        <w:rPr>
          <w:rFonts w:ascii="Garamond" w:hAnsi="Garamond" w:cs="Times New Roman"/>
        </w:rPr>
        <w:tab/>
      </w:r>
    </w:p>
    <w:p w14:paraId="15F87243" w14:textId="4513A1A7" w:rsidR="0027711C" w:rsidRPr="00AC697C" w:rsidRDefault="006D3847" w:rsidP="002A5FC0">
      <w:pPr>
        <w:spacing w:after="0" w:line="240" w:lineRule="auto"/>
        <w:ind w:left="2160" w:firstLine="72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/>
        </w:rPr>
        <w:t>Website:</w:t>
      </w:r>
      <w:r>
        <w:rPr>
          <w:rFonts w:ascii="Garamond" w:hAnsi="Garamond" w:cs="Times New Roman"/>
          <w:iCs/>
        </w:rPr>
        <w:t xml:space="preserve"> </w:t>
      </w:r>
      <w:hyperlink r:id="rId8" w:history="1">
        <w:r w:rsidR="00AC697C" w:rsidRPr="00AC697C">
          <w:rPr>
            <w:rStyle w:val="Hyperlink"/>
            <w:rFonts w:ascii="Garamond" w:hAnsi="Garamond" w:cs="Times New Roman"/>
            <w:iCs/>
            <w:u w:val="none"/>
          </w:rPr>
          <w:t>https://calvinterbeek.com/</w:t>
        </w:r>
      </w:hyperlink>
      <w:r w:rsidR="00AC697C" w:rsidRPr="00AC697C">
        <w:rPr>
          <w:rFonts w:ascii="Garamond" w:hAnsi="Garamond" w:cs="Times New Roman"/>
          <w:iCs/>
        </w:rPr>
        <w:t xml:space="preserve"> </w:t>
      </w:r>
    </w:p>
    <w:p w14:paraId="77443B25" w14:textId="30988C9B" w:rsidR="0027711C" w:rsidRPr="00932C5A" w:rsidRDefault="0027711C" w:rsidP="0027711C">
      <w:pPr>
        <w:spacing w:after="0" w:line="240" w:lineRule="auto"/>
        <w:ind w:left="2160" w:firstLine="720"/>
        <w:rPr>
          <w:rFonts w:ascii="Garamond" w:hAnsi="Garamond" w:cs="Times New Roman"/>
          <w:iCs/>
        </w:rPr>
      </w:pPr>
      <w:r w:rsidRPr="00D3259D">
        <w:rPr>
          <w:rFonts w:ascii="Garamond" w:hAnsi="Garamond" w:cs="Times New Roman"/>
          <w:i/>
        </w:rPr>
        <w:t>Email:</w:t>
      </w:r>
      <w:r w:rsidR="00932C5A">
        <w:rPr>
          <w:rFonts w:ascii="Garamond" w:hAnsi="Garamond" w:cs="Times New Roman"/>
          <w:i/>
        </w:rPr>
        <w:t xml:space="preserve"> </w:t>
      </w:r>
      <w:hyperlink r:id="rId9" w:history="1">
        <w:r w:rsidR="00932C5A" w:rsidRPr="00932C5A">
          <w:rPr>
            <w:rStyle w:val="Hyperlink"/>
            <w:rFonts w:ascii="Garamond" w:hAnsi="Garamond" w:cs="Times New Roman"/>
            <w:iCs/>
            <w:u w:val="none"/>
          </w:rPr>
          <w:t>cterbeek@cmc.edu</w:t>
        </w:r>
      </w:hyperlink>
      <w:r w:rsidR="00932C5A">
        <w:rPr>
          <w:rFonts w:ascii="Garamond" w:hAnsi="Garamond" w:cs="Times New Roman"/>
          <w:iCs/>
        </w:rPr>
        <w:t xml:space="preserve"> </w:t>
      </w:r>
    </w:p>
    <w:p w14:paraId="0F9DED3C" w14:textId="4011C42D" w:rsidR="00286DF3" w:rsidRPr="00D655C6" w:rsidRDefault="00286DF3" w:rsidP="00286DF3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D655C6">
        <w:rPr>
          <w:rFonts w:ascii="Garamond" w:hAnsi="Garamond" w:cs="Times New Roman"/>
          <w:sz w:val="20"/>
          <w:szCs w:val="20"/>
        </w:rPr>
        <w:t xml:space="preserve">  </w:t>
      </w:r>
      <w:r w:rsidR="0027711C" w:rsidRPr="00D655C6">
        <w:rPr>
          <w:rFonts w:ascii="Garamond" w:hAnsi="Garamond" w:cs="Times New Roman"/>
          <w:sz w:val="20"/>
          <w:szCs w:val="20"/>
        </w:rPr>
        <w:tab/>
      </w:r>
      <w:r w:rsidR="0027711C" w:rsidRPr="00D655C6">
        <w:rPr>
          <w:rFonts w:ascii="Garamond" w:hAnsi="Garamond" w:cs="Times New Roman"/>
          <w:sz w:val="20"/>
          <w:szCs w:val="20"/>
        </w:rPr>
        <w:tab/>
      </w:r>
      <w:r w:rsidR="0027711C" w:rsidRPr="00D655C6">
        <w:rPr>
          <w:rFonts w:ascii="Garamond" w:hAnsi="Garamond" w:cs="Times New Roman"/>
          <w:sz w:val="20"/>
          <w:szCs w:val="20"/>
        </w:rPr>
        <w:tab/>
      </w:r>
      <w:r w:rsidR="0027711C" w:rsidRPr="00D655C6">
        <w:rPr>
          <w:rFonts w:ascii="Garamond" w:hAnsi="Garamond" w:cs="Times New Roman"/>
          <w:sz w:val="20"/>
          <w:szCs w:val="20"/>
        </w:rPr>
        <w:tab/>
      </w:r>
    </w:p>
    <w:p w14:paraId="38A2D4C3" w14:textId="77777777" w:rsidR="00393775" w:rsidRPr="00D655C6" w:rsidRDefault="00393775" w:rsidP="0039377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CC3A648" w14:textId="31FDF75D" w:rsidR="00A42204" w:rsidRDefault="00A42204" w:rsidP="0039377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</w:rPr>
      </w:pPr>
      <w:r>
        <w:rPr>
          <w:rFonts w:ascii="Garamond" w:hAnsi="Garamond" w:cs="Times New Roman"/>
          <w:b/>
          <w:smallCaps/>
          <w:sz w:val="24"/>
          <w:szCs w:val="24"/>
          <w:u w:val="single"/>
        </w:rPr>
        <w:t>Academic Positions</w:t>
      </w:r>
    </w:p>
    <w:p w14:paraId="77078705" w14:textId="76D3BBA8" w:rsidR="00A42204" w:rsidRDefault="00A42204" w:rsidP="0039377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</w:rPr>
      </w:pPr>
    </w:p>
    <w:p w14:paraId="1F0E7460" w14:textId="0AE3A6F4" w:rsidR="00E336B4" w:rsidRDefault="00E336B4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Claremont McKenna College, </w:t>
      </w:r>
      <w:r w:rsidR="00093025">
        <w:rPr>
          <w:rFonts w:ascii="Garamond" w:hAnsi="Garamond" w:cs="Times New Roman"/>
          <w:bCs/>
          <w:sz w:val="24"/>
          <w:szCs w:val="24"/>
        </w:rPr>
        <w:t>2025-</w:t>
      </w:r>
      <w:r w:rsidR="0094251D">
        <w:rPr>
          <w:rFonts w:ascii="Garamond" w:hAnsi="Garamond" w:cs="Times New Roman"/>
          <w:bCs/>
          <w:sz w:val="24"/>
          <w:szCs w:val="24"/>
        </w:rPr>
        <w:t>present</w:t>
      </w:r>
    </w:p>
    <w:p w14:paraId="31DC7A3C" w14:textId="41B1AA8A" w:rsidR="00093025" w:rsidRDefault="00093025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  <w:t>Assistant Professor, Government Department</w:t>
      </w:r>
    </w:p>
    <w:p w14:paraId="1457932E" w14:textId="77777777" w:rsidR="00E336B4" w:rsidRDefault="00E336B4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771A4DCF" w14:textId="7763BAE9" w:rsidR="004A3FE7" w:rsidRPr="00502D59" w:rsidRDefault="004A3FE7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502D59">
        <w:rPr>
          <w:rFonts w:ascii="Garamond" w:hAnsi="Garamond" w:cs="Times New Roman"/>
          <w:bCs/>
          <w:sz w:val="24"/>
          <w:szCs w:val="24"/>
        </w:rPr>
        <w:t>University of Virginia, Char</w:t>
      </w:r>
      <w:r w:rsidR="00D14EED" w:rsidRPr="00502D59">
        <w:rPr>
          <w:rFonts w:ascii="Garamond" w:hAnsi="Garamond" w:cs="Times New Roman"/>
          <w:bCs/>
          <w:sz w:val="24"/>
          <w:szCs w:val="24"/>
        </w:rPr>
        <w:t>lottesville, VA</w:t>
      </w:r>
      <w:r w:rsidR="001F51B3" w:rsidRPr="00502D59">
        <w:rPr>
          <w:rFonts w:ascii="Garamond" w:hAnsi="Garamond" w:cs="Times New Roman"/>
          <w:bCs/>
          <w:sz w:val="24"/>
          <w:szCs w:val="24"/>
        </w:rPr>
        <w:t>, 2024-</w:t>
      </w:r>
      <w:r w:rsidR="00ED5F77">
        <w:rPr>
          <w:rFonts w:ascii="Garamond" w:hAnsi="Garamond" w:cs="Times New Roman"/>
          <w:bCs/>
          <w:sz w:val="24"/>
          <w:szCs w:val="24"/>
        </w:rPr>
        <w:t>2025</w:t>
      </w:r>
    </w:p>
    <w:p w14:paraId="7DAC270D" w14:textId="1324B514" w:rsidR="001F51B3" w:rsidRPr="00502D59" w:rsidRDefault="001F51B3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502D59">
        <w:rPr>
          <w:rFonts w:ascii="Garamond" w:hAnsi="Garamond" w:cs="Times New Roman"/>
          <w:bCs/>
          <w:sz w:val="24"/>
          <w:szCs w:val="24"/>
        </w:rPr>
        <w:tab/>
        <w:t>Postdoctoral Fellow</w:t>
      </w:r>
      <w:r w:rsidR="00AB318E">
        <w:rPr>
          <w:rFonts w:ascii="Garamond" w:hAnsi="Garamond" w:cs="Times New Roman"/>
          <w:bCs/>
          <w:sz w:val="24"/>
          <w:szCs w:val="24"/>
        </w:rPr>
        <w:t>, Department of Politics</w:t>
      </w:r>
    </w:p>
    <w:p w14:paraId="65DE7593" w14:textId="77777777" w:rsidR="004A3FE7" w:rsidRPr="00502D59" w:rsidRDefault="004A3FE7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592A70CA" w14:textId="691D0A50" w:rsidR="00843024" w:rsidRPr="00502D59" w:rsidRDefault="00254E92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502D59">
        <w:rPr>
          <w:rFonts w:ascii="Garamond" w:hAnsi="Garamond" w:cs="Times New Roman"/>
          <w:bCs/>
          <w:sz w:val="24"/>
          <w:szCs w:val="24"/>
        </w:rPr>
        <w:t>Trinity College, Hartford, CT, 2023-</w:t>
      </w:r>
      <w:r w:rsidR="00D14EED" w:rsidRPr="00502D59">
        <w:rPr>
          <w:rFonts w:ascii="Garamond" w:hAnsi="Garamond" w:cs="Times New Roman"/>
          <w:bCs/>
          <w:sz w:val="24"/>
          <w:szCs w:val="24"/>
        </w:rPr>
        <w:t>24</w:t>
      </w:r>
    </w:p>
    <w:p w14:paraId="05606CAE" w14:textId="1241EBB4" w:rsidR="00254E92" w:rsidRPr="00502D59" w:rsidRDefault="00254E92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502D59">
        <w:rPr>
          <w:rFonts w:ascii="Garamond" w:hAnsi="Garamond" w:cs="Times New Roman"/>
          <w:bCs/>
          <w:sz w:val="24"/>
          <w:szCs w:val="24"/>
        </w:rPr>
        <w:tab/>
        <w:t>Visiting Assistant Professor, Department of Political Science</w:t>
      </w:r>
    </w:p>
    <w:p w14:paraId="4A6F2BF1" w14:textId="77777777" w:rsidR="00843024" w:rsidRPr="00502D59" w:rsidRDefault="00843024" w:rsidP="00393775">
      <w:pPr>
        <w:spacing w:after="0" w:line="240" w:lineRule="auto"/>
        <w:rPr>
          <w:rFonts w:ascii="Garamond" w:hAnsi="Garamond" w:cs="Times New Roman"/>
          <w:bCs/>
          <w:smallCaps/>
          <w:sz w:val="24"/>
          <w:szCs w:val="24"/>
        </w:rPr>
      </w:pPr>
    </w:p>
    <w:p w14:paraId="33D30B27" w14:textId="168EA963" w:rsidR="00A42204" w:rsidRDefault="00843024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502D59">
        <w:rPr>
          <w:rFonts w:ascii="Garamond" w:hAnsi="Garamond" w:cs="Times New Roman"/>
          <w:bCs/>
          <w:smallCaps/>
          <w:sz w:val="24"/>
          <w:szCs w:val="24"/>
        </w:rPr>
        <w:t>J</w:t>
      </w:r>
      <w:r w:rsidR="00A42204" w:rsidRPr="00502D59">
        <w:rPr>
          <w:rFonts w:ascii="Garamond" w:hAnsi="Garamond" w:cs="Times New Roman"/>
          <w:bCs/>
          <w:sz w:val="24"/>
          <w:szCs w:val="24"/>
        </w:rPr>
        <w:t xml:space="preserve">ohns Hopkins University, </w:t>
      </w:r>
      <w:r w:rsidR="00A42204">
        <w:rPr>
          <w:rFonts w:ascii="Garamond" w:hAnsi="Garamond" w:cs="Times New Roman"/>
          <w:bCs/>
          <w:sz w:val="24"/>
          <w:szCs w:val="24"/>
        </w:rPr>
        <w:t>Baltimore, MD, 2022-</w:t>
      </w:r>
      <w:r w:rsidR="00254E92">
        <w:rPr>
          <w:rFonts w:ascii="Garamond" w:hAnsi="Garamond" w:cs="Times New Roman"/>
          <w:bCs/>
          <w:sz w:val="24"/>
          <w:szCs w:val="24"/>
        </w:rPr>
        <w:t>23</w:t>
      </w:r>
    </w:p>
    <w:p w14:paraId="76CA6DEF" w14:textId="69879F9A" w:rsidR="00A42204" w:rsidRDefault="00A42204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  <w:t>Lecturer, Department of Political Science</w:t>
      </w:r>
    </w:p>
    <w:p w14:paraId="4472094A" w14:textId="6B500927" w:rsidR="00A42204" w:rsidRDefault="00A42204" w:rsidP="0039377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</w:p>
    <w:p w14:paraId="12A0F42F" w14:textId="77777777" w:rsidR="00880BA4" w:rsidRDefault="00880BA4" w:rsidP="0039377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</w:p>
    <w:p w14:paraId="59C91EFF" w14:textId="5AD403C1" w:rsidR="00393775" w:rsidRPr="00D655C6" w:rsidRDefault="00393775" w:rsidP="0039377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  <w:r w:rsidRPr="00D655C6">
        <w:rPr>
          <w:rFonts w:ascii="Garamond" w:hAnsi="Garamond" w:cs="Times New Roman"/>
          <w:b/>
          <w:smallCaps/>
          <w:sz w:val="24"/>
          <w:szCs w:val="24"/>
          <w:u w:val="single"/>
        </w:rPr>
        <w:t>Education</w:t>
      </w:r>
    </w:p>
    <w:p w14:paraId="13B6F488" w14:textId="77777777" w:rsidR="00393775" w:rsidRPr="00D655C6" w:rsidRDefault="00393775" w:rsidP="0039377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78536381" w14:textId="3C035EA4" w:rsidR="00393775" w:rsidRPr="00502D59" w:rsidRDefault="00393775" w:rsidP="00726EBE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502D59">
        <w:rPr>
          <w:rFonts w:ascii="Garamond" w:hAnsi="Garamond" w:cs="Times New Roman"/>
          <w:bCs/>
          <w:sz w:val="24"/>
          <w:szCs w:val="24"/>
        </w:rPr>
        <w:t>University of Chicago</w:t>
      </w:r>
      <w:r w:rsidR="00ED3412" w:rsidRPr="00502D59">
        <w:rPr>
          <w:rFonts w:ascii="Garamond" w:hAnsi="Garamond" w:cs="Times New Roman"/>
          <w:bCs/>
          <w:sz w:val="24"/>
          <w:szCs w:val="24"/>
        </w:rPr>
        <w:t xml:space="preserve"> </w:t>
      </w:r>
      <w:r w:rsidRPr="00502D59">
        <w:rPr>
          <w:rFonts w:ascii="Garamond" w:hAnsi="Garamond" w:cs="Times New Roman"/>
          <w:bCs/>
          <w:sz w:val="24"/>
          <w:szCs w:val="24"/>
        </w:rPr>
        <w:t>Ph.D.</w:t>
      </w:r>
      <w:r w:rsidR="00A42204" w:rsidRPr="00502D59">
        <w:rPr>
          <w:rFonts w:ascii="Garamond" w:hAnsi="Garamond" w:cs="Times New Roman"/>
          <w:bCs/>
          <w:sz w:val="24"/>
          <w:szCs w:val="24"/>
        </w:rPr>
        <w:t xml:space="preserve">, </w:t>
      </w:r>
      <w:r w:rsidRPr="00502D59">
        <w:rPr>
          <w:rFonts w:ascii="Garamond" w:hAnsi="Garamond" w:cs="Times New Roman"/>
          <w:bCs/>
          <w:sz w:val="24"/>
          <w:szCs w:val="24"/>
        </w:rPr>
        <w:t>Political Science</w:t>
      </w:r>
    </w:p>
    <w:p w14:paraId="5C024AFC" w14:textId="5F0385D4" w:rsidR="00B8598E" w:rsidRPr="00502D59" w:rsidRDefault="00B8598E" w:rsidP="0027711C">
      <w:pPr>
        <w:spacing w:after="0" w:line="240" w:lineRule="auto"/>
        <w:ind w:firstLine="720"/>
        <w:rPr>
          <w:rFonts w:ascii="Garamond" w:hAnsi="Garamond" w:cs="Times New Roman"/>
          <w:bCs/>
          <w:sz w:val="24"/>
          <w:szCs w:val="24"/>
        </w:rPr>
      </w:pPr>
    </w:p>
    <w:p w14:paraId="48541AFD" w14:textId="278FD529" w:rsidR="00726EBE" w:rsidRPr="00502D59" w:rsidRDefault="00393775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502D59">
        <w:rPr>
          <w:rFonts w:ascii="Garamond" w:hAnsi="Garamond" w:cs="Times New Roman"/>
          <w:bCs/>
          <w:sz w:val="24"/>
          <w:szCs w:val="24"/>
        </w:rPr>
        <w:t>Tulane University</w:t>
      </w:r>
      <w:r w:rsidR="0027711C" w:rsidRPr="00502D59">
        <w:rPr>
          <w:rFonts w:ascii="Garamond" w:hAnsi="Garamond" w:cs="Times New Roman"/>
          <w:bCs/>
          <w:sz w:val="24"/>
          <w:szCs w:val="24"/>
        </w:rPr>
        <w:t xml:space="preserve"> School of Law</w:t>
      </w:r>
      <w:r w:rsidR="00726EBE" w:rsidRPr="00502D59">
        <w:rPr>
          <w:rFonts w:ascii="Garamond" w:hAnsi="Garamond" w:cs="Times New Roman"/>
          <w:bCs/>
          <w:sz w:val="24"/>
          <w:szCs w:val="24"/>
        </w:rPr>
        <w:t xml:space="preserve"> </w:t>
      </w:r>
      <w:r w:rsidR="0027711C" w:rsidRPr="00502D59">
        <w:rPr>
          <w:rFonts w:ascii="Garamond" w:hAnsi="Garamond" w:cs="Times New Roman"/>
          <w:bCs/>
          <w:sz w:val="24"/>
          <w:szCs w:val="24"/>
        </w:rPr>
        <w:t>J.D.</w:t>
      </w:r>
    </w:p>
    <w:p w14:paraId="77CD703C" w14:textId="3C541A6B" w:rsidR="0027711C" w:rsidRPr="00502D59" w:rsidRDefault="00F96130" w:rsidP="00BE64A5">
      <w:pPr>
        <w:spacing w:after="0" w:line="240" w:lineRule="auto"/>
        <w:ind w:firstLine="720"/>
        <w:rPr>
          <w:rFonts w:ascii="Garamond" w:hAnsi="Garamond" w:cs="Times New Roman"/>
          <w:bCs/>
          <w:sz w:val="24"/>
          <w:szCs w:val="24"/>
        </w:rPr>
      </w:pPr>
      <w:r w:rsidRPr="00502D59">
        <w:rPr>
          <w:rFonts w:ascii="Garamond" w:hAnsi="Garamond" w:cs="Times New Roman"/>
          <w:bCs/>
          <w:sz w:val="24"/>
          <w:szCs w:val="24"/>
        </w:rPr>
        <w:t xml:space="preserve">Associate Editor, </w:t>
      </w:r>
      <w:r w:rsidRPr="00502D59">
        <w:rPr>
          <w:rFonts w:ascii="Garamond" w:hAnsi="Garamond" w:cs="Times New Roman"/>
          <w:bCs/>
          <w:i/>
          <w:sz w:val="24"/>
          <w:szCs w:val="24"/>
        </w:rPr>
        <w:t>Tulane Journal of Int</w:t>
      </w:r>
      <w:r w:rsidR="002B355F">
        <w:rPr>
          <w:rFonts w:ascii="Garamond" w:hAnsi="Garamond" w:cs="Times New Roman"/>
          <w:bCs/>
          <w:i/>
          <w:sz w:val="24"/>
          <w:szCs w:val="24"/>
        </w:rPr>
        <w:t>’</w:t>
      </w:r>
      <w:r w:rsidR="0076662F" w:rsidRPr="00502D59">
        <w:rPr>
          <w:rFonts w:ascii="Garamond" w:hAnsi="Garamond" w:cs="Times New Roman"/>
          <w:bCs/>
          <w:i/>
          <w:sz w:val="24"/>
          <w:szCs w:val="24"/>
        </w:rPr>
        <w:t>l and</w:t>
      </w:r>
      <w:r w:rsidRPr="00502D59">
        <w:rPr>
          <w:rFonts w:ascii="Garamond" w:hAnsi="Garamond" w:cs="Times New Roman"/>
          <w:bCs/>
          <w:i/>
          <w:sz w:val="24"/>
          <w:szCs w:val="24"/>
        </w:rPr>
        <w:t xml:space="preserve"> Comp</w:t>
      </w:r>
      <w:r w:rsidR="002B355F">
        <w:rPr>
          <w:rFonts w:ascii="Garamond" w:hAnsi="Garamond" w:cs="Times New Roman"/>
          <w:bCs/>
          <w:i/>
          <w:sz w:val="24"/>
          <w:szCs w:val="24"/>
        </w:rPr>
        <w:t>.</w:t>
      </w:r>
      <w:r w:rsidRPr="00502D59">
        <w:rPr>
          <w:rFonts w:ascii="Garamond" w:hAnsi="Garamond" w:cs="Times New Roman"/>
          <w:bCs/>
          <w:i/>
          <w:sz w:val="24"/>
          <w:szCs w:val="24"/>
        </w:rPr>
        <w:t xml:space="preserve"> Law</w:t>
      </w:r>
    </w:p>
    <w:p w14:paraId="1F57A2FD" w14:textId="77777777" w:rsidR="00393775" w:rsidRPr="00502D59" w:rsidRDefault="00393775" w:rsidP="003469E9">
      <w:pPr>
        <w:spacing w:after="0" w:line="240" w:lineRule="auto"/>
        <w:ind w:firstLine="720"/>
        <w:rPr>
          <w:rFonts w:ascii="Garamond" w:hAnsi="Garamond" w:cs="Times New Roman"/>
          <w:bCs/>
          <w:sz w:val="24"/>
          <w:szCs w:val="24"/>
        </w:rPr>
      </w:pPr>
    </w:p>
    <w:p w14:paraId="630EDA48" w14:textId="5AA36761" w:rsidR="00BE64A5" w:rsidRDefault="00393775" w:rsidP="00726EBE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02D59">
        <w:rPr>
          <w:rFonts w:ascii="Garamond" w:hAnsi="Garamond" w:cs="Times New Roman"/>
          <w:bCs/>
          <w:sz w:val="24"/>
          <w:szCs w:val="24"/>
        </w:rPr>
        <w:t>University of Wisconsin-Milwaukee</w:t>
      </w:r>
      <w:r w:rsidR="00BE64A5" w:rsidRPr="00502D59">
        <w:rPr>
          <w:rFonts w:ascii="Garamond" w:hAnsi="Garamond" w:cs="Times New Roman"/>
          <w:bCs/>
          <w:sz w:val="24"/>
          <w:szCs w:val="24"/>
        </w:rPr>
        <w:t xml:space="preserve"> </w:t>
      </w:r>
      <w:r w:rsidRPr="00BE64A5">
        <w:rPr>
          <w:rFonts w:ascii="Garamond" w:hAnsi="Garamond" w:cs="Times New Roman"/>
          <w:bCs/>
          <w:sz w:val="24"/>
          <w:szCs w:val="24"/>
        </w:rPr>
        <w:t>B</w:t>
      </w:r>
      <w:r w:rsidRPr="00D655C6">
        <w:rPr>
          <w:rFonts w:ascii="Garamond" w:hAnsi="Garamond" w:cs="Times New Roman"/>
          <w:sz w:val="24"/>
          <w:szCs w:val="24"/>
        </w:rPr>
        <w:t>.A., Political Science</w:t>
      </w:r>
    </w:p>
    <w:p w14:paraId="2CB35CF3" w14:textId="7209920F" w:rsidR="00393775" w:rsidRPr="00726EBE" w:rsidRDefault="00995055" w:rsidP="00BE64A5">
      <w:pPr>
        <w:spacing w:after="0" w:line="240" w:lineRule="auto"/>
        <w:ind w:firstLine="720"/>
        <w:rPr>
          <w:rFonts w:ascii="Garamond" w:hAnsi="Garamond" w:cs="Times New Roman"/>
          <w:bCs/>
          <w:sz w:val="24"/>
          <w:szCs w:val="24"/>
        </w:rPr>
      </w:pPr>
      <w:r w:rsidRPr="00995055">
        <w:rPr>
          <w:rFonts w:ascii="Garamond" w:hAnsi="Garamond" w:cs="Times New Roman"/>
          <w:sz w:val="24"/>
          <w:szCs w:val="24"/>
        </w:rPr>
        <w:t>Honors College,</w:t>
      </w:r>
      <w:r w:rsidRPr="00D655C6">
        <w:rPr>
          <w:rFonts w:ascii="Garamond" w:hAnsi="Garamond" w:cs="Times New Roman"/>
          <w:i/>
          <w:sz w:val="24"/>
          <w:szCs w:val="24"/>
        </w:rPr>
        <w:t xml:space="preserve"> </w:t>
      </w:r>
      <w:r w:rsidR="0065195B" w:rsidRPr="00D655C6">
        <w:rPr>
          <w:rFonts w:ascii="Garamond" w:hAnsi="Garamond" w:cs="Times New Roman"/>
          <w:i/>
          <w:sz w:val="24"/>
          <w:szCs w:val="24"/>
        </w:rPr>
        <w:t>magna cum laude</w:t>
      </w:r>
      <w:r w:rsidR="0065195B" w:rsidRPr="00D655C6">
        <w:rPr>
          <w:rFonts w:ascii="Garamond" w:hAnsi="Garamond" w:cs="Times New Roman"/>
          <w:sz w:val="24"/>
          <w:szCs w:val="24"/>
        </w:rPr>
        <w:t>, Phi Kappa Phi, Pi Sigma Alpha</w:t>
      </w:r>
    </w:p>
    <w:p w14:paraId="780193CB" w14:textId="77777777" w:rsidR="00393775" w:rsidRDefault="00393775" w:rsidP="0039377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6B291A2" w14:textId="77777777" w:rsidR="00E24535" w:rsidRDefault="00E24535" w:rsidP="00E2453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</w:p>
    <w:p w14:paraId="1CAABCDF" w14:textId="2B1318FE" w:rsidR="00E24535" w:rsidRPr="00D655C6" w:rsidRDefault="00E24535" w:rsidP="00E2453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  <w:r w:rsidRPr="00D655C6">
        <w:rPr>
          <w:rFonts w:ascii="Garamond" w:hAnsi="Garamond" w:cs="Times New Roman"/>
          <w:b/>
          <w:smallCaps/>
          <w:sz w:val="24"/>
          <w:szCs w:val="24"/>
          <w:u w:val="single"/>
        </w:rPr>
        <w:t>Publications</w:t>
      </w:r>
    </w:p>
    <w:p w14:paraId="5D1C87C8" w14:textId="77777777" w:rsidR="00E24535" w:rsidRDefault="00E24535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B6438C3" w14:textId="77777777" w:rsidR="003B47D8" w:rsidRDefault="00752791" w:rsidP="003E4FAC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TerBeek, Calvin. 2026. </w:t>
      </w:r>
      <w:r w:rsidR="007E351A">
        <w:rPr>
          <w:rFonts w:ascii="Garamond" w:hAnsi="Garamond" w:cs="Times New Roman"/>
          <w:sz w:val="24"/>
          <w:szCs w:val="24"/>
        </w:rPr>
        <w:t>“</w:t>
      </w:r>
      <w:r w:rsidR="007E351A" w:rsidRPr="007E351A">
        <w:rPr>
          <w:rFonts w:ascii="Garamond" w:hAnsi="Garamond" w:cs="Times New Roman"/>
          <w:sz w:val="24"/>
          <w:szCs w:val="24"/>
        </w:rPr>
        <w:t>Forgetting Nothing, Learning Nothing: Constitutional Scholarship and the</w:t>
      </w:r>
    </w:p>
    <w:p w14:paraId="2E2E77A3" w14:textId="02F4D437" w:rsidR="007E351A" w:rsidRDefault="003B47D8" w:rsidP="003E4FAC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="007E351A" w:rsidRPr="007E351A">
        <w:rPr>
          <w:rFonts w:ascii="Garamond" w:hAnsi="Garamond" w:cs="Times New Roman"/>
          <w:sz w:val="24"/>
          <w:szCs w:val="24"/>
        </w:rPr>
        <w:t>Political Development of the Modern Supreme Court</w:t>
      </w:r>
      <w:r w:rsidR="007E351A">
        <w:rPr>
          <w:rFonts w:ascii="Garamond" w:hAnsi="Garamond" w:cs="Times New Roman"/>
          <w:sz w:val="24"/>
          <w:szCs w:val="24"/>
        </w:rPr>
        <w:t xml:space="preserve">,” </w:t>
      </w:r>
      <w:r w:rsidR="007E351A">
        <w:rPr>
          <w:rFonts w:ascii="Garamond" w:hAnsi="Garamond" w:cs="Times New Roman"/>
          <w:i/>
          <w:iCs/>
          <w:sz w:val="24"/>
          <w:szCs w:val="24"/>
        </w:rPr>
        <w:t>Journal of American Constitutional History</w:t>
      </w:r>
      <w:r w:rsidR="007E351A">
        <w:rPr>
          <w:rFonts w:ascii="Garamond" w:hAnsi="Garamond" w:cs="Times New Roman"/>
          <w:sz w:val="24"/>
          <w:szCs w:val="24"/>
        </w:rPr>
        <w:t>,</w:t>
      </w:r>
    </w:p>
    <w:p w14:paraId="7D53C431" w14:textId="0C18FCFC" w:rsidR="00D679AC" w:rsidRPr="007E351A" w:rsidRDefault="007E351A" w:rsidP="003E4FAC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forthcoming</w:t>
      </w:r>
    </w:p>
    <w:p w14:paraId="70057F06" w14:textId="77777777" w:rsidR="00D679AC" w:rsidRDefault="00D679AC" w:rsidP="003E4FA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8AB0304" w14:textId="0D186E7F" w:rsidR="00853755" w:rsidRDefault="00537C71" w:rsidP="003E4FAC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TerBeek, Calvin. 2025. “Maladapted</w:t>
      </w:r>
      <w:r w:rsidR="00551E7A">
        <w:rPr>
          <w:rFonts w:ascii="Garamond" w:hAnsi="Garamond" w:cs="Times New Roman"/>
          <w:sz w:val="24"/>
          <w:szCs w:val="24"/>
        </w:rPr>
        <w:t>: Our Exhausted Constitution</w:t>
      </w:r>
      <w:r w:rsidR="00853755">
        <w:rPr>
          <w:rFonts w:ascii="Garamond" w:hAnsi="Garamond" w:cs="Times New Roman"/>
          <w:sz w:val="24"/>
          <w:szCs w:val="24"/>
        </w:rPr>
        <w:t>, Our Exhausted Governing</w:t>
      </w:r>
    </w:p>
    <w:p w14:paraId="7E712F8A" w14:textId="0F28C8AA" w:rsidR="00853755" w:rsidRDefault="00853755" w:rsidP="003E4FAC">
      <w:pPr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Elites</w:t>
      </w:r>
      <w:r w:rsidR="00ED5F77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” </w:t>
      </w:r>
      <w:r>
        <w:rPr>
          <w:rFonts w:ascii="Garamond" w:hAnsi="Garamond" w:cs="Times New Roman"/>
          <w:i/>
          <w:iCs/>
          <w:sz w:val="24"/>
          <w:szCs w:val="24"/>
        </w:rPr>
        <w:t>American Political Thought</w:t>
      </w:r>
      <w:r>
        <w:rPr>
          <w:rFonts w:ascii="Garamond" w:hAnsi="Garamond" w:cs="Times New Roman"/>
          <w:sz w:val="24"/>
          <w:szCs w:val="24"/>
        </w:rPr>
        <w:t>, forthcoming (sympos</w:t>
      </w:r>
      <w:r w:rsidR="00911AD1">
        <w:rPr>
          <w:rFonts w:ascii="Garamond" w:hAnsi="Garamond" w:cs="Times New Roman"/>
          <w:sz w:val="24"/>
          <w:szCs w:val="24"/>
        </w:rPr>
        <w:t>ium</w:t>
      </w:r>
      <w:r>
        <w:rPr>
          <w:rFonts w:ascii="Garamond" w:hAnsi="Garamond" w:cs="Times New Roman"/>
          <w:sz w:val="24"/>
          <w:szCs w:val="24"/>
        </w:rPr>
        <w:t xml:space="preserve"> on Stephen Skowronek’s </w:t>
      </w:r>
      <w:r>
        <w:rPr>
          <w:rFonts w:ascii="Garamond" w:hAnsi="Garamond" w:cs="Times New Roman"/>
          <w:i/>
          <w:iCs/>
          <w:sz w:val="24"/>
          <w:szCs w:val="24"/>
        </w:rPr>
        <w:t>The</w:t>
      </w:r>
    </w:p>
    <w:p w14:paraId="33D71D6B" w14:textId="6065C9A6" w:rsidR="00537C71" w:rsidRPr="00853755" w:rsidRDefault="00853755" w:rsidP="003E4FAC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 xml:space="preserve">     Adaptability Paradox</w:t>
      </w:r>
      <w:r>
        <w:rPr>
          <w:rFonts w:ascii="Garamond" w:hAnsi="Garamond" w:cs="Times New Roman"/>
          <w:sz w:val="24"/>
          <w:szCs w:val="24"/>
        </w:rPr>
        <w:t>)</w:t>
      </w:r>
    </w:p>
    <w:p w14:paraId="65477960" w14:textId="77777777" w:rsidR="00537C71" w:rsidRDefault="00537C71" w:rsidP="003E4FA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052AEE6" w14:textId="5263F5B9" w:rsidR="00551E7A" w:rsidRDefault="003E4FAC" w:rsidP="003E4FAC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655C6">
        <w:rPr>
          <w:rFonts w:ascii="Garamond" w:hAnsi="Garamond" w:cs="Times New Roman"/>
          <w:sz w:val="24"/>
          <w:szCs w:val="24"/>
        </w:rPr>
        <w:t>TerBeek, Calvin. 202</w:t>
      </w:r>
      <w:r>
        <w:rPr>
          <w:rFonts w:ascii="Garamond" w:hAnsi="Garamond" w:cs="Times New Roman"/>
          <w:sz w:val="24"/>
          <w:szCs w:val="24"/>
        </w:rPr>
        <w:t>5</w:t>
      </w:r>
      <w:r w:rsidRPr="00D655C6">
        <w:rPr>
          <w:rFonts w:ascii="Garamond" w:hAnsi="Garamond" w:cs="Times New Roman"/>
          <w:sz w:val="24"/>
          <w:szCs w:val="24"/>
        </w:rPr>
        <w:t>. “‘</w:t>
      </w:r>
      <w:r>
        <w:rPr>
          <w:rFonts w:ascii="Garamond" w:hAnsi="Garamond" w:cs="Times New Roman"/>
          <w:sz w:val="24"/>
          <w:szCs w:val="24"/>
        </w:rPr>
        <w:t>After Constitutional Originalism</w:t>
      </w:r>
      <w:r w:rsidR="00304E3B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” </w:t>
      </w:r>
      <w:hyperlink r:id="rId10" w:history="1">
        <w:r w:rsidRPr="006E70F1">
          <w:rPr>
            <w:rStyle w:val="Hyperlink"/>
            <w:rFonts w:ascii="Garamond" w:hAnsi="Garamond" w:cs="Times New Roman"/>
            <w:i/>
            <w:iCs/>
            <w:sz w:val="24"/>
            <w:szCs w:val="24"/>
            <w:u w:val="none"/>
          </w:rPr>
          <w:t>American Political Thought</w:t>
        </w:r>
      </w:hyperlink>
      <w:r w:rsidR="00287328" w:rsidRPr="006E70F1">
        <w:rPr>
          <w:rFonts w:ascii="Garamond" w:hAnsi="Garamond" w:cs="Times New Roman"/>
          <w:sz w:val="24"/>
          <w:szCs w:val="24"/>
        </w:rPr>
        <w:t xml:space="preserve"> </w:t>
      </w:r>
      <w:r w:rsidR="00287328">
        <w:rPr>
          <w:rFonts w:ascii="Garamond" w:hAnsi="Garamond" w:cs="Times New Roman"/>
          <w:sz w:val="24"/>
          <w:szCs w:val="24"/>
        </w:rPr>
        <w:t>14(4): 589-595.</w:t>
      </w:r>
    </w:p>
    <w:p w14:paraId="12B2C520" w14:textId="63A98980" w:rsidR="003E4FAC" w:rsidRPr="0099219B" w:rsidRDefault="00551E7A" w:rsidP="003E4FAC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="00537C71">
        <w:rPr>
          <w:rFonts w:ascii="Garamond" w:hAnsi="Garamond" w:cs="Times New Roman"/>
          <w:sz w:val="24"/>
          <w:szCs w:val="24"/>
        </w:rPr>
        <w:t>(symposium on Jonathan Gienapp</w:t>
      </w:r>
      <w:r w:rsidR="006E70F1">
        <w:rPr>
          <w:rFonts w:ascii="Garamond" w:hAnsi="Garamond" w:cs="Times New Roman"/>
          <w:sz w:val="24"/>
          <w:szCs w:val="24"/>
        </w:rPr>
        <w:t>’s</w:t>
      </w: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i/>
          <w:iCs/>
          <w:sz w:val="24"/>
          <w:szCs w:val="24"/>
        </w:rPr>
        <w:t>Against Constitution</w:t>
      </w:r>
      <w:r w:rsidR="0099219B">
        <w:rPr>
          <w:rFonts w:ascii="Garamond" w:hAnsi="Garamond" w:cs="Times New Roman"/>
          <w:i/>
          <w:iCs/>
          <w:sz w:val="24"/>
          <w:szCs w:val="24"/>
        </w:rPr>
        <w:t xml:space="preserve"> Originalism</w:t>
      </w:r>
      <w:r w:rsidR="0099219B">
        <w:rPr>
          <w:rFonts w:ascii="Garamond" w:hAnsi="Garamond" w:cs="Times New Roman"/>
          <w:sz w:val="24"/>
          <w:szCs w:val="24"/>
        </w:rPr>
        <w:t>)</w:t>
      </w:r>
    </w:p>
    <w:p w14:paraId="0655D258" w14:textId="77777777" w:rsidR="003E4FAC" w:rsidRDefault="003E4FAC" w:rsidP="002D27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D3FBA2C" w14:textId="7ECD1AE1" w:rsidR="002D277A" w:rsidRDefault="0079194C" w:rsidP="002D277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655C6">
        <w:rPr>
          <w:rFonts w:ascii="Garamond" w:hAnsi="Garamond" w:cs="Times New Roman"/>
          <w:sz w:val="24"/>
          <w:szCs w:val="24"/>
        </w:rPr>
        <w:t>Bloch Rubin, Ruth</w:t>
      </w:r>
      <w:r>
        <w:rPr>
          <w:rFonts w:ascii="Garamond" w:hAnsi="Garamond" w:cs="Times New Roman"/>
          <w:sz w:val="24"/>
          <w:szCs w:val="24"/>
        </w:rPr>
        <w:t>, Gregory Elinson,</w:t>
      </w:r>
      <w:r w:rsidRPr="00D655C6">
        <w:rPr>
          <w:rFonts w:ascii="Garamond" w:hAnsi="Garamond" w:cs="Times New Roman"/>
          <w:sz w:val="24"/>
          <w:szCs w:val="24"/>
        </w:rPr>
        <w:t xml:space="preserve"> </w:t>
      </w:r>
      <w:r w:rsidRPr="00E24535">
        <w:rPr>
          <w:rFonts w:ascii="Garamond" w:hAnsi="Garamond" w:cs="Times New Roman"/>
          <w:sz w:val="24"/>
          <w:szCs w:val="24"/>
        </w:rPr>
        <w:t>and Calvin TerBeek.</w:t>
      </w:r>
      <w:r w:rsidR="0002635C">
        <w:rPr>
          <w:rFonts w:ascii="Garamond" w:hAnsi="Garamond" w:cs="Times New Roman"/>
          <w:sz w:val="24"/>
          <w:szCs w:val="24"/>
        </w:rPr>
        <w:t xml:space="preserve"> 202</w:t>
      </w:r>
      <w:r w:rsidR="00046234">
        <w:rPr>
          <w:rFonts w:ascii="Garamond" w:hAnsi="Garamond" w:cs="Times New Roman"/>
          <w:sz w:val="24"/>
          <w:szCs w:val="24"/>
        </w:rPr>
        <w:t>3</w:t>
      </w:r>
      <w:r w:rsidR="0002635C">
        <w:rPr>
          <w:rFonts w:ascii="Garamond" w:hAnsi="Garamond" w:cs="Times New Roman"/>
          <w:sz w:val="24"/>
          <w:szCs w:val="24"/>
        </w:rPr>
        <w:t>.</w:t>
      </w:r>
      <w:r w:rsidRPr="00D655C6">
        <w:rPr>
          <w:rFonts w:ascii="Garamond" w:hAnsi="Garamond" w:cs="Times New Roman"/>
          <w:sz w:val="24"/>
          <w:szCs w:val="24"/>
        </w:rPr>
        <w:t xml:space="preserve"> “</w:t>
      </w:r>
      <w:r>
        <w:rPr>
          <w:rFonts w:ascii="Garamond" w:hAnsi="Garamond" w:cs="Times New Roman"/>
          <w:sz w:val="24"/>
          <w:szCs w:val="24"/>
        </w:rPr>
        <w:t>Macro-Level Pluralism</w:t>
      </w:r>
      <w:r w:rsidR="002D277A">
        <w:rPr>
          <w:rFonts w:ascii="Garamond" w:hAnsi="Garamond" w:cs="Times New Roman"/>
          <w:sz w:val="24"/>
          <w:szCs w:val="24"/>
        </w:rPr>
        <w:t>:</w:t>
      </w:r>
    </w:p>
    <w:p w14:paraId="72D83952" w14:textId="2FB6DD1A" w:rsidR="00447971" w:rsidRPr="001159E0" w:rsidRDefault="002D277A" w:rsidP="002D277A">
      <w:pPr>
        <w:spacing w:after="0" w:line="240" w:lineRule="auto"/>
        <w:rPr>
          <w:rStyle w:val="Hyperlink"/>
          <w:rFonts w:ascii="Garamond" w:hAnsi="Garamond" w:cs="Times New Roman"/>
          <w:i/>
          <w:iCs/>
          <w:sz w:val="24"/>
          <w:szCs w:val="24"/>
          <w:u w:val="none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="0079194C" w:rsidRPr="00D655C6">
        <w:rPr>
          <w:rFonts w:ascii="Garamond" w:hAnsi="Garamond" w:cs="Times New Roman"/>
          <w:sz w:val="24"/>
          <w:szCs w:val="24"/>
        </w:rPr>
        <w:t>Integrating</w:t>
      </w:r>
      <w:r w:rsidR="0002635C">
        <w:rPr>
          <w:rFonts w:ascii="Garamond" w:hAnsi="Garamond" w:cs="Times New Roman"/>
          <w:sz w:val="24"/>
          <w:szCs w:val="24"/>
        </w:rPr>
        <w:t xml:space="preserve"> </w:t>
      </w:r>
      <w:r w:rsidR="0079194C" w:rsidRPr="00D655C6">
        <w:rPr>
          <w:rFonts w:ascii="Garamond" w:hAnsi="Garamond" w:cs="Times New Roman"/>
          <w:sz w:val="24"/>
          <w:szCs w:val="24"/>
        </w:rPr>
        <w:t>Qualitative and Quantitative</w:t>
      </w:r>
      <w:r w:rsidR="0079194C">
        <w:rPr>
          <w:rFonts w:ascii="Garamond" w:hAnsi="Garamond" w:cs="Times New Roman"/>
          <w:sz w:val="24"/>
          <w:szCs w:val="24"/>
        </w:rPr>
        <w:t xml:space="preserve"> in the Study of</w:t>
      </w:r>
      <w:r w:rsidR="0079194C" w:rsidRPr="00D655C6">
        <w:rPr>
          <w:rFonts w:ascii="Garamond" w:hAnsi="Garamond" w:cs="Times New Roman"/>
          <w:sz w:val="24"/>
          <w:szCs w:val="24"/>
        </w:rPr>
        <w:t xml:space="preserve"> Political History,” in the</w:t>
      </w:r>
      <w:r w:rsidR="0079194C" w:rsidRPr="001159E0">
        <w:rPr>
          <w:rFonts w:ascii="Garamond" w:hAnsi="Garamond" w:cs="Times New Roman"/>
          <w:sz w:val="24"/>
          <w:szCs w:val="24"/>
        </w:rPr>
        <w:t xml:space="preserve"> </w:t>
      </w:r>
      <w:r w:rsidR="001159E0" w:rsidRPr="001159E0">
        <w:rPr>
          <w:rFonts w:ascii="Garamond" w:hAnsi="Garamond" w:cs="Times New Roman"/>
          <w:i/>
          <w:iCs/>
          <w:sz w:val="24"/>
          <w:szCs w:val="24"/>
        </w:rPr>
        <w:fldChar w:fldCharType="begin"/>
      </w:r>
      <w:r w:rsidR="001159E0" w:rsidRPr="001159E0">
        <w:rPr>
          <w:rFonts w:ascii="Garamond" w:hAnsi="Garamond" w:cs="Times New Roman"/>
          <w:i/>
          <w:iCs/>
          <w:sz w:val="24"/>
          <w:szCs w:val="24"/>
        </w:rPr>
        <w:instrText>HYPERLINK "https://academic-oup-com.ccl.idm.oclc.org/edited-volume/52557?login=true&amp;token=eyJhbGciOiJub25lIn0.eyJleHAiOjE3NjQxOTQwNzEsImp0aSI6ImM1ODZmYTFhLTMxZTctNDkwZC04ZDY3LTRkZjBhM2YzZjY0NSJ9."</w:instrText>
      </w:r>
      <w:r w:rsidR="001159E0" w:rsidRPr="001159E0">
        <w:rPr>
          <w:rFonts w:ascii="Garamond" w:hAnsi="Garamond" w:cs="Times New Roman"/>
          <w:i/>
          <w:iCs/>
          <w:sz w:val="24"/>
          <w:szCs w:val="24"/>
        </w:rPr>
      </w:r>
      <w:r w:rsidR="001159E0" w:rsidRPr="001159E0">
        <w:rPr>
          <w:rFonts w:ascii="Garamond" w:hAnsi="Garamond" w:cs="Times New Roman"/>
          <w:i/>
          <w:iCs/>
          <w:sz w:val="24"/>
          <w:szCs w:val="24"/>
        </w:rPr>
        <w:fldChar w:fldCharType="separate"/>
      </w:r>
      <w:r w:rsidR="0079194C" w:rsidRPr="001159E0">
        <w:rPr>
          <w:rStyle w:val="Hyperlink"/>
          <w:rFonts w:ascii="Garamond" w:hAnsi="Garamond" w:cs="Times New Roman"/>
          <w:i/>
          <w:iCs/>
          <w:sz w:val="24"/>
          <w:szCs w:val="24"/>
          <w:u w:val="none"/>
        </w:rPr>
        <w:t>Oxford Handbook</w:t>
      </w:r>
    </w:p>
    <w:p w14:paraId="1D6E7D10" w14:textId="56EC405E" w:rsidR="00206DA8" w:rsidRDefault="00447971" w:rsidP="002D277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159E0">
        <w:rPr>
          <w:rStyle w:val="Hyperlink"/>
          <w:rFonts w:ascii="Garamond" w:hAnsi="Garamond" w:cs="Times New Roman"/>
          <w:i/>
          <w:iCs/>
          <w:sz w:val="24"/>
          <w:szCs w:val="24"/>
          <w:u w:val="none"/>
        </w:rPr>
        <w:lastRenderedPageBreak/>
        <w:t xml:space="preserve">     </w:t>
      </w:r>
      <w:r w:rsidR="0079194C" w:rsidRPr="001159E0">
        <w:rPr>
          <w:rStyle w:val="Hyperlink"/>
          <w:rFonts w:ascii="Garamond" w:hAnsi="Garamond" w:cs="Times New Roman"/>
          <w:i/>
          <w:iCs/>
          <w:sz w:val="24"/>
          <w:szCs w:val="24"/>
          <w:u w:val="none"/>
        </w:rPr>
        <w:t>of</w:t>
      </w:r>
      <w:r w:rsidR="0002635C" w:rsidRPr="001159E0">
        <w:rPr>
          <w:rStyle w:val="Hyperlink"/>
          <w:rFonts w:ascii="Garamond" w:hAnsi="Garamond" w:cs="Times New Roman"/>
          <w:sz w:val="24"/>
          <w:szCs w:val="24"/>
          <w:u w:val="none"/>
        </w:rPr>
        <w:t xml:space="preserve"> </w:t>
      </w:r>
      <w:r w:rsidR="00206DA8" w:rsidRPr="001159E0">
        <w:rPr>
          <w:rStyle w:val="Hyperlink"/>
          <w:rFonts w:ascii="Garamond" w:hAnsi="Garamond" w:cs="Times New Roman"/>
          <w:i/>
          <w:iCs/>
          <w:sz w:val="24"/>
          <w:szCs w:val="24"/>
          <w:u w:val="none"/>
        </w:rPr>
        <w:t xml:space="preserve">Engaged </w:t>
      </w:r>
      <w:r w:rsidR="0079194C" w:rsidRPr="001159E0">
        <w:rPr>
          <w:rStyle w:val="Hyperlink"/>
          <w:rFonts w:ascii="Garamond" w:hAnsi="Garamond" w:cs="Times New Roman"/>
          <w:i/>
          <w:iCs/>
          <w:sz w:val="24"/>
          <w:szCs w:val="24"/>
          <w:u w:val="none"/>
        </w:rPr>
        <w:t>Methodological Pluralism in Political Science</w:t>
      </w:r>
      <w:r w:rsidR="001159E0" w:rsidRPr="001159E0">
        <w:rPr>
          <w:rFonts w:ascii="Garamond" w:hAnsi="Garamond" w:cs="Times New Roman"/>
          <w:i/>
          <w:iCs/>
          <w:sz w:val="24"/>
          <w:szCs w:val="24"/>
        </w:rPr>
        <w:fldChar w:fldCharType="end"/>
      </w:r>
      <w:r w:rsidR="0079194C" w:rsidRPr="00D655C6">
        <w:rPr>
          <w:rFonts w:ascii="Garamond" w:hAnsi="Garamond" w:cs="Times New Roman"/>
          <w:sz w:val="24"/>
          <w:szCs w:val="24"/>
        </w:rPr>
        <w:t>, edited by Valeria Sinclair-Chapman, Dino</w:t>
      </w:r>
    </w:p>
    <w:p w14:paraId="02E010CE" w14:textId="5034E8D7" w:rsidR="0079194C" w:rsidRPr="00D655C6" w:rsidRDefault="00206DA8" w:rsidP="002D277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="0079194C" w:rsidRPr="00D655C6">
        <w:rPr>
          <w:rFonts w:ascii="Garamond" w:hAnsi="Garamond" w:cs="Times New Roman"/>
          <w:sz w:val="24"/>
          <w:szCs w:val="24"/>
        </w:rPr>
        <w:t>Christenson</w:t>
      </w:r>
      <w:r w:rsidR="004A4DBD">
        <w:rPr>
          <w:rFonts w:ascii="Garamond" w:hAnsi="Garamond" w:cs="Times New Roman"/>
          <w:sz w:val="24"/>
          <w:szCs w:val="24"/>
        </w:rPr>
        <w:t xml:space="preserve">, </w:t>
      </w:r>
      <w:r w:rsidR="0079194C" w:rsidRPr="00D655C6">
        <w:rPr>
          <w:rFonts w:ascii="Garamond" w:hAnsi="Garamond" w:cs="Times New Roman"/>
          <w:sz w:val="24"/>
          <w:szCs w:val="24"/>
        </w:rPr>
        <w:t>and Janet Box-Steffensmeier.</w:t>
      </w:r>
    </w:p>
    <w:p w14:paraId="2AE9B0E1" w14:textId="77777777" w:rsidR="0079194C" w:rsidRDefault="0079194C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AEA1E83" w14:textId="75728B9D" w:rsidR="0079194C" w:rsidRDefault="00E24535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Baumgardner, </w:t>
      </w:r>
      <w:r w:rsidRPr="00E24535">
        <w:rPr>
          <w:rFonts w:ascii="Garamond" w:hAnsi="Garamond" w:cs="Times New Roman"/>
          <w:sz w:val="24"/>
          <w:szCs w:val="24"/>
        </w:rPr>
        <w:t>Paul and Calvin TerBeek.</w:t>
      </w:r>
      <w:r w:rsidR="00A07629">
        <w:rPr>
          <w:rFonts w:ascii="Garamond" w:hAnsi="Garamond" w:cs="Times New Roman"/>
          <w:sz w:val="24"/>
          <w:szCs w:val="24"/>
        </w:rPr>
        <w:t xml:space="preserve"> 2022.</w:t>
      </w:r>
      <w:r>
        <w:rPr>
          <w:rFonts w:ascii="Garamond" w:hAnsi="Garamond" w:cs="Times New Roman"/>
          <w:sz w:val="24"/>
          <w:szCs w:val="24"/>
        </w:rPr>
        <w:t xml:space="preserve"> “The US Supreme Court is Not a Dahlian Court</w:t>
      </w:r>
      <w:r w:rsidR="00885BA4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>”</w:t>
      </w:r>
    </w:p>
    <w:p w14:paraId="3D912D45" w14:textId="41C32F34" w:rsidR="00E24535" w:rsidRPr="00757510" w:rsidRDefault="0079194C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hyperlink r:id="rId11" w:history="1">
        <w:r w:rsidR="00E24535" w:rsidRPr="00757510">
          <w:rPr>
            <w:rStyle w:val="Hyperlink"/>
            <w:rFonts w:ascii="Garamond" w:hAnsi="Garamond" w:cs="Times New Roman"/>
            <w:i/>
            <w:iCs/>
            <w:sz w:val="24"/>
            <w:szCs w:val="24"/>
            <w:u w:val="none"/>
          </w:rPr>
          <w:t>Studies in American Political Development</w:t>
        </w:r>
      </w:hyperlink>
      <w:r w:rsidR="00E24535" w:rsidRPr="00757510">
        <w:rPr>
          <w:rFonts w:ascii="Garamond" w:hAnsi="Garamond" w:cs="Times New Roman"/>
          <w:sz w:val="24"/>
          <w:szCs w:val="24"/>
        </w:rPr>
        <w:t xml:space="preserve"> 36(</w:t>
      </w:r>
      <w:r>
        <w:rPr>
          <w:rFonts w:ascii="Garamond" w:hAnsi="Garamond" w:cs="Times New Roman"/>
          <w:sz w:val="24"/>
          <w:szCs w:val="24"/>
        </w:rPr>
        <w:t>1</w:t>
      </w:r>
      <w:r w:rsidR="00E24535" w:rsidRPr="00757510">
        <w:rPr>
          <w:rFonts w:ascii="Garamond" w:hAnsi="Garamond" w:cs="Times New Roman"/>
          <w:sz w:val="24"/>
          <w:szCs w:val="24"/>
        </w:rPr>
        <w:t>): 148-150 (State of the Field Issue)</w:t>
      </w:r>
    </w:p>
    <w:p w14:paraId="05827754" w14:textId="77777777" w:rsidR="00E24535" w:rsidRDefault="00E24535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9287B06" w14:textId="77777777" w:rsidR="00E24535" w:rsidRDefault="00E24535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655C6">
        <w:rPr>
          <w:rFonts w:ascii="Garamond" w:hAnsi="Garamond" w:cs="Times New Roman"/>
          <w:sz w:val="24"/>
          <w:szCs w:val="24"/>
        </w:rPr>
        <w:t>TerBeek, Calvin. 2021. “‘Clocks Must Always Be Turned Back’: Brown v. Board of Education and</w:t>
      </w:r>
    </w:p>
    <w:p w14:paraId="21048726" w14:textId="77777777" w:rsidR="00E24535" w:rsidRPr="009319EE" w:rsidRDefault="00E24535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Pr="00D655C6">
        <w:rPr>
          <w:rFonts w:ascii="Garamond" w:hAnsi="Garamond" w:cs="Times New Roman"/>
          <w:sz w:val="24"/>
          <w:szCs w:val="24"/>
        </w:rPr>
        <w:t xml:space="preserve">the Racial Origins of Constitutional Originalism.” </w:t>
      </w:r>
      <w:hyperlink r:id="rId12" w:history="1">
        <w:r w:rsidRPr="00D655C6">
          <w:rPr>
            <w:rStyle w:val="Hyperlink"/>
            <w:rFonts w:ascii="Garamond" w:hAnsi="Garamond" w:cs="Times New Roman"/>
            <w:i/>
            <w:iCs/>
            <w:sz w:val="24"/>
            <w:szCs w:val="24"/>
            <w:u w:val="none"/>
          </w:rPr>
          <w:t>American Political Science Review</w:t>
        </w:r>
      </w:hyperlink>
      <w:r w:rsidRPr="00D655C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115(3): 821-834</w:t>
      </w:r>
    </w:p>
    <w:p w14:paraId="45C17AEC" w14:textId="77777777" w:rsidR="00E24535" w:rsidRPr="00D655C6" w:rsidRDefault="00E24535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A957977" w14:textId="77777777" w:rsidR="00E24535" w:rsidRDefault="00E24535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655C6">
        <w:rPr>
          <w:rFonts w:ascii="Garamond" w:hAnsi="Garamond" w:cs="Times New Roman"/>
          <w:sz w:val="24"/>
          <w:szCs w:val="24"/>
        </w:rPr>
        <w:t xml:space="preserve">TerBeek, Calvin. 2021. “The Search for an Anchor: Living Constitutionalism </w:t>
      </w:r>
      <w:r>
        <w:rPr>
          <w:rFonts w:ascii="Garamond" w:hAnsi="Garamond" w:cs="Times New Roman"/>
          <w:sz w:val="24"/>
          <w:szCs w:val="24"/>
        </w:rPr>
        <w:t>f</w:t>
      </w:r>
      <w:r w:rsidRPr="00D655C6">
        <w:rPr>
          <w:rFonts w:ascii="Garamond" w:hAnsi="Garamond" w:cs="Times New Roman"/>
          <w:sz w:val="24"/>
          <w:szCs w:val="24"/>
        </w:rPr>
        <w:t>rom</w:t>
      </w:r>
    </w:p>
    <w:p w14:paraId="49B66536" w14:textId="1358E7D0" w:rsidR="00E24535" w:rsidRDefault="00E24535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Pr="00D655C6">
        <w:rPr>
          <w:rFonts w:ascii="Garamond" w:hAnsi="Garamond" w:cs="Times New Roman"/>
          <w:sz w:val="24"/>
          <w:szCs w:val="24"/>
        </w:rPr>
        <w:t>the Progressives to Trum</w:t>
      </w:r>
      <w:r w:rsidR="00443E0B">
        <w:rPr>
          <w:rFonts w:ascii="Garamond" w:hAnsi="Garamond" w:cs="Times New Roman"/>
          <w:sz w:val="24"/>
          <w:szCs w:val="24"/>
        </w:rPr>
        <w:t>p.</w:t>
      </w:r>
      <w:r w:rsidRPr="00D655C6">
        <w:rPr>
          <w:rFonts w:ascii="Garamond" w:hAnsi="Garamond" w:cs="Times New Roman"/>
          <w:sz w:val="24"/>
          <w:szCs w:val="24"/>
        </w:rPr>
        <w:t xml:space="preserve">” </w:t>
      </w:r>
      <w:hyperlink r:id="rId13" w:history="1">
        <w:r w:rsidRPr="00D84F6B">
          <w:rPr>
            <w:rStyle w:val="Hyperlink"/>
            <w:rFonts w:ascii="Garamond" w:hAnsi="Garamond" w:cs="Times New Roman"/>
            <w:i/>
            <w:iCs/>
            <w:sz w:val="24"/>
            <w:szCs w:val="24"/>
            <w:u w:val="none"/>
          </w:rPr>
          <w:t>Law &amp; Social Inquiry</w:t>
        </w:r>
      </w:hyperlink>
      <w:r w:rsidRPr="00D655C6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D655C6">
        <w:rPr>
          <w:rFonts w:ascii="Garamond" w:hAnsi="Garamond" w:cs="Times New Roman"/>
          <w:sz w:val="24"/>
          <w:szCs w:val="24"/>
        </w:rPr>
        <w:t>46(</w:t>
      </w:r>
      <w:r>
        <w:rPr>
          <w:rFonts w:ascii="Garamond" w:hAnsi="Garamond" w:cs="Times New Roman"/>
          <w:sz w:val="24"/>
          <w:szCs w:val="24"/>
        </w:rPr>
        <w:t>3</w:t>
      </w:r>
      <w:r w:rsidRPr="00D655C6">
        <w:rPr>
          <w:rFonts w:ascii="Garamond" w:hAnsi="Garamond" w:cs="Times New Roman"/>
          <w:sz w:val="24"/>
          <w:szCs w:val="24"/>
        </w:rPr>
        <w:t>):</w:t>
      </w:r>
      <w:r>
        <w:rPr>
          <w:rFonts w:ascii="Garamond" w:hAnsi="Garamond" w:cs="Times New Roman"/>
          <w:sz w:val="24"/>
          <w:szCs w:val="24"/>
        </w:rPr>
        <w:t xml:space="preserve"> 860-889 (review essay)</w:t>
      </w:r>
      <w:r w:rsidR="003E4FAC">
        <w:rPr>
          <w:rFonts w:ascii="Garamond" w:hAnsi="Garamond" w:cs="Times New Roman"/>
          <w:sz w:val="24"/>
          <w:szCs w:val="24"/>
        </w:rPr>
        <w:t>.</w:t>
      </w:r>
    </w:p>
    <w:p w14:paraId="5B968865" w14:textId="77777777" w:rsidR="003E4FAC" w:rsidRPr="00D655C6" w:rsidRDefault="003E4FAC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5559C9C" w14:textId="77777777" w:rsidR="00E24535" w:rsidRDefault="00E24535" w:rsidP="00E2453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655C6">
        <w:rPr>
          <w:rFonts w:ascii="Garamond" w:hAnsi="Garamond" w:cs="Times New Roman"/>
          <w:sz w:val="24"/>
          <w:szCs w:val="24"/>
        </w:rPr>
        <w:t xml:space="preserve">Oliver, Eric and Thomas Wood </w:t>
      </w:r>
      <w:r w:rsidRPr="00E24535">
        <w:rPr>
          <w:rFonts w:ascii="Garamond" w:hAnsi="Garamond" w:cs="Times New Roman"/>
          <w:sz w:val="24"/>
          <w:szCs w:val="24"/>
        </w:rPr>
        <w:t>with Calvin TerBeek.</w:t>
      </w:r>
      <w:r w:rsidRPr="00D655C6">
        <w:rPr>
          <w:rFonts w:ascii="Garamond" w:hAnsi="Garamond" w:cs="Times New Roman"/>
          <w:sz w:val="24"/>
          <w:szCs w:val="24"/>
        </w:rPr>
        <w:t xml:space="preserve"> 2018. “Chapter 9: A Nation Divided By</w:t>
      </w:r>
    </w:p>
    <w:p w14:paraId="33280D77" w14:textId="69F5C7F4" w:rsidR="005D2B58" w:rsidRDefault="00E24535" w:rsidP="0039377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Pr="00D655C6">
        <w:rPr>
          <w:rFonts w:ascii="Garamond" w:hAnsi="Garamond" w:cs="Times New Roman"/>
          <w:sz w:val="24"/>
          <w:szCs w:val="24"/>
        </w:rPr>
        <w:t xml:space="preserve">Magic,” in </w:t>
      </w:r>
      <w:hyperlink r:id="rId14" w:history="1">
        <w:r w:rsidRPr="00D655C6">
          <w:rPr>
            <w:rStyle w:val="Hyperlink"/>
            <w:rFonts w:ascii="Garamond" w:hAnsi="Garamond" w:cs="Times New Roman"/>
            <w:i/>
            <w:sz w:val="24"/>
            <w:szCs w:val="24"/>
            <w:u w:val="none"/>
          </w:rPr>
          <w:t>Enchanted America: Intuition and Reason in US Politics</w:t>
        </w:r>
      </w:hyperlink>
      <w:r w:rsidRPr="00D655C6">
        <w:rPr>
          <w:rStyle w:val="Hyperlink"/>
          <w:rFonts w:ascii="Garamond" w:hAnsi="Garamond" w:cs="Times New Roman"/>
          <w:iCs/>
          <w:sz w:val="24"/>
          <w:szCs w:val="24"/>
          <w:u w:val="none"/>
        </w:rPr>
        <w:t>.</w:t>
      </w:r>
      <w:r w:rsidRPr="00D655C6">
        <w:rPr>
          <w:rFonts w:ascii="Garamond" w:hAnsi="Garamond" w:cs="Times New Roman"/>
          <w:i/>
          <w:sz w:val="24"/>
          <w:szCs w:val="24"/>
        </w:rPr>
        <w:t xml:space="preserve"> </w:t>
      </w:r>
      <w:r w:rsidRPr="00D655C6">
        <w:rPr>
          <w:rFonts w:ascii="Garamond" w:hAnsi="Garamond" w:cs="Times New Roman"/>
          <w:sz w:val="24"/>
          <w:szCs w:val="24"/>
        </w:rPr>
        <w:t>University of Chicago Press</w:t>
      </w:r>
    </w:p>
    <w:p w14:paraId="4409A96A" w14:textId="77777777" w:rsidR="00093025" w:rsidRPr="00A50A14" w:rsidRDefault="00093025" w:rsidP="0039377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D321F12" w14:textId="77777777" w:rsidR="003E4FAC" w:rsidRDefault="003E4FAC" w:rsidP="0039377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</w:p>
    <w:p w14:paraId="46A37EE6" w14:textId="1B295F1A" w:rsidR="00A42204" w:rsidRDefault="00F27EAA" w:rsidP="0039377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  <w:r>
        <w:rPr>
          <w:rFonts w:ascii="Garamond" w:hAnsi="Garamond" w:cs="Times New Roman"/>
          <w:b/>
          <w:smallCaps/>
          <w:sz w:val="24"/>
          <w:szCs w:val="24"/>
          <w:u w:val="single"/>
        </w:rPr>
        <w:t>Book Manuscript</w:t>
      </w:r>
      <w:r w:rsidR="00D8548E">
        <w:rPr>
          <w:rFonts w:ascii="Garamond" w:hAnsi="Garamond" w:cs="Times New Roman"/>
          <w:b/>
          <w:smallCaps/>
          <w:sz w:val="24"/>
          <w:szCs w:val="24"/>
          <w:u w:val="single"/>
        </w:rPr>
        <w:t>s</w:t>
      </w:r>
    </w:p>
    <w:p w14:paraId="4E35C358" w14:textId="77777777" w:rsidR="00F27EAA" w:rsidRDefault="00F27EAA" w:rsidP="00393775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</w:p>
    <w:p w14:paraId="3F550E8D" w14:textId="0C0E72AA" w:rsidR="00F27EAA" w:rsidRDefault="007245E4" w:rsidP="00B92712">
      <w:pPr>
        <w:spacing w:after="0" w:line="240" w:lineRule="auto"/>
        <w:rPr>
          <w:rFonts w:ascii="Garamond" w:hAnsi="Garamond" w:cs="Times New Roman"/>
          <w:bCs/>
          <w:i/>
          <w:iCs/>
          <w:sz w:val="24"/>
          <w:szCs w:val="24"/>
        </w:rPr>
      </w:pPr>
      <w:r>
        <w:rPr>
          <w:rFonts w:ascii="Garamond" w:hAnsi="Garamond" w:cs="Times New Roman"/>
          <w:bCs/>
          <w:i/>
          <w:iCs/>
          <w:sz w:val="24"/>
          <w:szCs w:val="24"/>
        </w:rPr>
        <w:t xml:space="preserve">Enemy Establishments: </w:t>
      </w:r>
      <w:r w:rsidR="00093025">
        <w:rPr>
          <w:rFonts w:ascii="Garamond" w:hAnsi="Garamond" w:cs="Times New Roman"/>
          <w:bCs/>
          <w:i/>
          <w:iCs/>
          <w:sz w:val="24"/>
          <w:szCs w:val="24"/>
        </w:rPr>
        <w:t xml:space="preserve">The Constitution, The Modern State, and the </w:t>
      </w:r>
      <w:r w:rsidR="003E4FAC">
        <w:rPr>
          <w:rFonts w:ascii="Garamond" w:hAnsi="Garamond" w:cs="Times New Roman"/>
          <w:bCs/>
          <w:i/>
          <w:iCs/>
          <w:sz w:val="24"/>
          <w:szCs w:val="24"/>
        </w:rPr>
        <w:t>Political Development of Polarization</w:t>
      </w:r>
    </w:p>
    <w:p w14:paraId="0E22445D" w14:textId="7F032339" w:rsidR="0030081D" w:rsidRDefault="00537C71" w:rsidP="0030081D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Under </w:t>
      </w:r>
      <w:r w:rsidR="002A0D14">
        <w:rPr>
          <w:rFonts w:ascii="Garamond" w:hAnsi="Garamond" w:cs="Times New Roman"/>
          <w:sz w:val="24"/>
          <w:szCs w:val="24"/>
        </w:rPr>
        <w:t>review at Princeton University Press</w:t>
      </w:r>
    </w:p>
    <w:p w14:paraId="5BAE59AB" w14:textId="77777777" w:rsidR="008B5089" w:rsidRDefault="008B5089" w:rsidP="008B5089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10DBD90" w14:textId="1B284D1D" w:rsidR="004C4EF2" w:rsidRDefault="00A9320A" w:rsidP="008B5089">
      <w:pPr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 xml:space="preserve">Institutions Without Ideas: </w:t>
      </w:r>
      <w:r w:rsidR="00331E7B">
        <w:rPr>
          <w:rFonts w:ascii="Garamond" w:hAnsi="Garamond" w:cs="Times New Roman"/>
          <w:i/>
          <w:iCs/>
          <w:sz w:val="24"/>
          <w:szCs w:val="24"/>
        </w:rPr>
        <w:t>The American Constitution Society and the Failure of Legal Liberalism</w:t>
      </w:r>
    </w:p>
    <w:p w14:paraId="2A5970BA" w14:textId="004FADFB" w:rsidR="008B5089" w:rsidRPr="0010572E" w:rsidRDefault="00530626" w:rsidP="004C4EF2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In </w:t>
      </w:r>
      <w:r w:rsidR="005268E7">
        <w:rPr>
          <w:rFonts w:ascii="Garamond" w:hAnsi="Garamond" w:cs="Times New Roman"/>
          <w:sz w:val="24"/>
          <w:szCs w:val="24"/>
        </w:rPr>
        <w:t>progress,</w:t>
      </w:r>
      <w:r>
        <w:rPr>
          <w:rFonts w:ascii="Garamond" w:hAnsi="Garamond" w:cs="Times New Roman"/>
          <w:sz w:val="24"/>
          <w:szCs w:val="24"/>
        </w:rPr>
        <w:t xml:space="preserve"> c</w:t>
      </w:r>
      <w:r w:rsidR="004C4EF2">
        <w:rPr>
          <w:rFonts w:ascii="Garamond" w:hAnsi="Garamond" w:cs="Times New Roman"/>
          <w:sz w:val="24"/>
          <w:szCs w:val="24"/>
        </w:rPr>
        <w:t>o-author</w:t>
      </w:r>
      <w:r w:rsidR="006442EF">
        <w:rPr>
          <w:rFonts w:ascii="Garamond" w:hAnsi="Garamond" w:cs="Times New Roman"/>
          <w:sz w:val="24"/>
          <w:szCs w:val="24"/>
        </w:rPr>
        <w:t>ed</w:t>
      </w:r>
      <w:r>
        <w:rPr>
          <w:rFonts w:ascii="Garamond" w:hAnsi="Garamond" w:cs="Times New Roman"/>
          <w:sz w:val="24"/>
          <w:szCs w:val="24"/>
        </w:rPr>
        <w:t xml:space="preserve"> with</w:t>
      </w:r>
      <w:r w:rsidR="004C4EF2">
        <w:rPr>
          <w:rFonts w:ascii="Garamond" w:hAnsi="Garamond" w:cs="Times New Roman"/>
          <w:sz w:val="24"/>
          <w:szCs w:val="24"/>
        </w:rPr>
        <w:t xml:space="preserve"> Paul Baumgardner</w:t>
      </w:r>
    </w:p>
    <w:p w14:paraId="2C8C11E7" w14:textId="77777777" w:rsidR="0010572E" w:rsidRDefault="0010572E" w:rsidP="0010572E">
      <w:pPr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14:paraId="324A2938" w14:textId="77777777" w:rsidR="0010572E" w:rsidRDefault="0010572E" w:rsidP="0010572E">
      <w:pPr>
        <w:spacing w:after="0" w:line="240" w:lineRule="auto"/>
        <w:rPr>
          <w:rFonts w:ascii="Garamond" w:hAnsi="Garamond" w:cs="Times New Roman"/>
          <w:bCs/>
          <w:i/>
          <w:iCs/>
          <w:sz w:val="24"/>
          <w:szCs w:val="24"/>
        </w:rPr>
      </w:pPr>
      <w:r>
        <w:rPr>
          <w:rFonts w:ascii="Garamond" w:hAnsi="Garamond" w:cs="Times New Roman"/>
          <w:bCs/>
          <w:i/>
          <w:iCs/>
          <w:sz w:val="24"/>
          <w:szCs w:val="24"/>
        </w:rPr>
        <w:t>Progressively Polarized: The Politics of the Liberal Establishment and the Democratic Party, From 1980 to Today</w:t>
      </w:r>
    </w:p>
    <w:p w14:paraId="3CBCCE7B" w14:textId="24BE0264" w:rsidR="0010572E" w:rsidRPr="009862DD" w:rsidRDefault="0010572E" w:rsidP="009862DD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  <w:r w:rsidRPr="009862DD">
        <w:rPr>
          <w:rFonts w:ascii="Garamond" w:hAnsi="Garamond" w:cs="Times New Roman"/>
          <w:sz w:val="24"/>
          <w:szCs w:val="24"/>
        </w:rPr>
        <w:t>In progress</w:t>
      </w:r>
    </w:p>
    <w:p w14:paraId="0AA41935" w14:textId="77777777" w:rsidR="0030081D" w:rsidRPr="00B92712" w:rsidRDefault="0030081D" w:rsidP="00B92712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673AA16A" w14:textId="77777777" w:rsidR="006F7F6A" w:rsidRDefault="006F7F6A" w:rsidP="00B900F2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</w:p>
    <w:p w14:paraId="043E2151" w14:textId="6641BC4D" w:rsidR="00B900F2" w:rsidRDefault="00B900F2" w:rsidP="00B900F2">
      <w:pPr>
        <w:spacing w:after="0" w:line="240" w:lineRule="auto"/>
        <w:rPr>
          <w:rFonts w:ascii="Garamond" w:hAnsi="Garamond" w:cs="Times New Roman"/>
          <w:bCs/>
          <w:smallCaps/>
          <w:sz w:val="24"/>
          <w:szCs w:val="24"/>
        </w:rPr>
      </w:pPr>
      <w:r>
        <w:rPr>
          <w:rFonts w:ascii="Garamond" w:hAnsi="Garamond" w:cs="Times New Roman"/>
          <w:b/>
          <w:smallCaps/>
          <w:sz w:val="24"/>
          <w:szCs w:val="24"/>
          <w:u w:val="single"/>
        </w:rPr>
        <w:t>Working Papers</w:t>
      </w:r>
    </w:p>
    <w:p w14:paraId="08741674" w14:textId="77777777" w:rsidR="00B900F2" w:rsidRDefault="00B900F2" w:rsidP="00B900F2">
      <w:pPr>
        <w:spacing w:after="0" w:line="240" w:lineRule="auto"/>
        <w:rPr>
          <w:rFonts w:ascii="Garamond" w:hAnsi="Garamond" w:cs="Times New Roman"/>
          <w:bCs/>
          <w:smallCaps/>
          <w:sz w:val="24"/>
          <w:szCs w:val="24"/>
        </w:rPr>
      </w:pPr>
    </w:p>
    <w:p w14:paraId="4A895C4D" w14:textId="77777777" w:rsidR="006C266E" w:rsidRDefault="00424B64" w:rsidP="00424B64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mallCaps/>
          <w:sz w:val="24"/>
          <w:szCs w:val="24"/>
        </w:rPr>
        <w:t>“</w:t>
      </w:r>
      <w:r>
        <w:rPr>
          <w:rFonts w:ascii="Garamond" w:hAnsi="Garamond" w:cs="Times New Roman"/>
          <w:bCs/>
          <w:sz w:val="24"/>
          <w:szCs w:val="24"/>
        </w:rPr>
        <w:t>Putting the Constitution Over P</w:t>
      </w:r>
      <w:r w:rsidR="00C92B6D">
        <w:rPr>
          <w:rFonts w:ascii="Garamond" w:hAnsi="Garamond" w:cs="Times New Roman"/>
          <w:bCs/>
          <w:sz w:val="24"/>
          <w:szCs w:val="24"/>
        </w:rPr>
        <w:t xml:space="preserve">arty: </w:t>
      </w:r>
      <w:r w:rsidR="00096BDB">
        <w:rPr>
          <w:rFonts w:ascii="Garamond" w:hAnsi="Garamond" w:cs="Times New Roman"/>
          <w:bCs/>
          <w:sz w:val="24"/>
          <w:szCs w:val="24"/>
        </w:rPr>
        <w:t xml:space="preserve">The Modern Supreme Court, </w:t>
      </w:r>
      <w:r w:rsidR="006C266E">
        <w:rPr>
          <w:rFonts w:ascii="Garamond" w:hAnsi="Garamond" w:cs="Times New Roman"/>
          <w:bCs/>
          <w:sz w:val="24"/>
          <w:szCs w:val="24"/>
        </w:rPr>
        <w:t>Regime Theory, and</w:t>
      </w:r>
    </w:p>
    <w:p w14:paraId="1A205780" w14:textId="4AB1C6F1" w:rsidR="006108C7" w:rsidRDefault="006C266E" w:rsidP="00424B64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Constitutional Ideologies” (under review)</w:t>
      </w:r>
      <w:r w:rsidR="00961049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62379DA2" w14:textId="77777777" w:rsidR="006C266E" w:rsidRDefault="006C266E" w:rsidP="00424B64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5AAFA4A2" w14:textId="77777777" w:rsidR="00416CFF" w:rsidRDefault="00416CFF" w:rsidP="00424B64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“Periodization and Political Science: Who the Progressives Were—And Why It Still Matters” (in</w:t>
      </w:r>
    </w:p>
    <w:p w14:paraId="4B89AADE" w14:textId="0323B6FE" w:rsidR="006C266E" w:rsidRDefault="00416CFF" w:rsidP="00424B64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progress)</w:t>
      </w:r>
    </w:p>
    <w:p w14:paraId="24A3AC8A" w14:textId="77777777" w:rsidR="00416CFF" w:rsidRDefault="00416CFF" w:rsidP="00424B64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74859A6A" w14:textId="77777777" w:rsidR="00FE364A" w:rsidRDefault="00FE364A" w:rsidP="00424B64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“Academic Myths: Robert Bork, Antonin Scalia, and the Political Development of Originalism in the</w:t>
      </w:r>
    </w:p>
    <w:p w14:paraId="595BDD0A" w14:textId="0B7CFC7F" w:rsidR="00416CFF" w:rsidRDefault="00FE364A" w:rsidP="00424B64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1970s and 1980s” (in progress)</w:t>
      </w:r>
    </w:p>
    <w:p w14:paraId="46639B75" w14:textId="77777777" w:rsidR="00FE364A" w:rsidRDefault="00FE364A" w:rsidP="00424B64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272DE313" w14:textId="77777777" w:rsidR="00D642E5" w:rsidRDefault="00D642E5" w:rsidP="00393775">
      <w:pPr>
        <w:spacing w:after="0" w:line="240" w:lineRule="auto"/>
        <w:rPr>
          <w:rFonts w:ascii="Garamond" w:hAnsi="Garamond" w:cs="Times New Roman"/>
        </w:rPr>
      </w:pPr>
    </w:p>
    <w:p w14:paraId="673281DB" w14:textId="64F1B15B" w:rsidR="00393775" w:rsidRPr="00D655C6" w:rsidRDefault="00393775" w:rsidP="00393775">
      <w:pPr>
        <w:spacing w:after="0" w:line="240" w:lineRule="auto"/>
        <w:rPr>
          <w:rFonts w:ascii="Garamond" w:hAnsi="Garamond" w:cs="Times New Roman"/>
        </w:rPr>
      </w:pPr>
      <w:r w:rsidRPr="00D655C6">
        <w:rPr>
          <w:rFonts w:ascii="Garamond" w:hAnsi="Garamond" w:cs="Times New Roman"/>
        </w:rPr>
        <w:t>Other Writings</w:t>
      </w:r>
      <w:r w:rsidR="00081AE5" w:rsidRPr="00D655C6">
        <w:rPr>
          <w:rFonts w:ascii="Garamond" w:hAnsi="Garamond" w:cs="Times New Roman"/>
        </w:rPr>
        <w:t xml:space="preserve"> (Selected)</w:t>
      </w:r>
      <w:r w:rsidRPr="00D655C6">
        <w:rPr>
          <w:rFonts w:ascii="Garamond" w:hAnsi="Garamond" w:cs="Times New Roman"/>
        </w:rPr>
        <w:t>:</w:t>
      </w:r>
    </w:p>
    <w:p w14:paraId="658B04F7" w14:textId="77777777" w:rsidR="00A54A3E" w:rsidRPr="00D655C6" w:rsidRDefault="00A54A3E" w:rsidP="001E3097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32CA245" w14:textId="77777777" w:rsidR="00DC16A5" w:rsidRDefault="00A54A3E" w:rsidP="001E3097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D655C6">
        <w:rPr>
          <w:rFonts w:ascii="Garamond" w:hAnsi="Garamond" w:cs="Times New Roman"/>
          <w:sz w:val="24"/>
          <w:szCs w:val="24"/>
        </w:rPr>
        <w:t xml:space="preserve">Amanda Hollis-Brusky and </w:t>
      </w:r>
      <w:r w:rsidRPr="00D61BF1">
        <w:rPr>
          <w:rFonts w:ascii="Garamond" w:hAnsi="Garamond" w:cs="Times New Roman"/>
          <w:sz w:val="24"/>
          <w:szCs w:val="24"/>
        </w:rPr>
        <w:t>Calvin TerBeek</w:t>
      </w:r>
      <w:r w:rsidRPr="00D655C6">
        <w:rPr>
          <w:rFonts w:ascii="Garamond" w:hAnsi="Garamond" w:cs="Times New Roman"/>
          <w:sz w:val="24"/>
          <w:szCs w:val="24"/>
        </w:rPr>
        <w:t>, “</w:t>
      </w:r>
      <w:r w:rsidRPr="00DC16A5">
        <w:rPr>
          <w:rFonts w:ascii="Garamond" w:hAnsi="Garamond" w:cs="Times New Roman"/>
          <w:sz w:val="24"/>
          <w:szCs w:val="24"/>
        </w:rPr>
        <w:t>The Federalist Society Says It’s Not an Advocacy</w:t>
      </w:r>
    </w:p>
    <w:p w14:paraId="15241511" w14:textId="503FEFB2" w:rsidR="00A54A3E" w:rsidRPr="00D655C6" w:rsidRDefault="00DC16A5" w:rsidP="001E3097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="00A54A3E" w:rsidRPr="00DC16A5">
        <w:rPr>
          <w:rFonts w:ascii="Garamond" w:hAnsi="Garamond" w:cs="Times New Roman"/>
          <w:sz w:val="24"/>
          <w:szCs w:val="24"/>
        </w:rPr>
        <w:t>Organization. These Documents Show Otherwise</w:t>
      </w:r>
      <w:r w:rsidR="00A54A3E" w:rsidRPr="00D655C6">
        <w:rPr>
          <w:rFonts w:ascii="Garamond" w:hAnsi="Garamond" w:cs="Times New Roman"/>
          <w:sz w:val="24"/>
          <w:szCs w:val="24"/>
        </w:rPr>
        <w:t xml:space="preserve">,” </w:t>
      </w:r>
      <w:hyperlink r:id="rId15" w:history="1">
        <w:r w:rsidR="00A54A3E" w:rsidRPr="00C70AF4">
          <w:rPr>
            <w:rStyle w:val="Hyperlink"/>
            <w:rFonts w:ascii="Garamond" w:hAnsi="Garamond" w:cs="Times New Roman"/>
            <w:i/>
            <w:iCs/>
            <w:sz w:val="24"/>
            <w:szCs w:val="24"/>
            <w:u w:val="none"/>
          </w:rPr>
          <w:t>Politico</w:t>
        </w:r>
      </w:hyperlink>
      <w:r w:rsidR="00A54A3E" w:rsidRPr="00D655C6">
        <w:rPr>
          <w:rFonts w:ascii="Garamond" w:hAnsi="Garamond" w:cs="Times New Roman"/>
          <w:sz w:val="24"/>
          <w:szCs w:val="24"/>
        </w:rPr>
        <w:t>, August 31, 2019</w:t>
      </w:r>
    </w:p>
    <w:p w14:paraId="1EC78B56" w14:textId="77777777" w:rsidR="00A54A3E" w:rsidRPr="00D655C6" w:rsidRDefault="00A54A3E" w:rsidP="001E3097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4C9EE16" w14:textId="77777777" w:rsidR="00DC16A5" w:rsidRDefault="00860C7F" w:rsidP="00860C7F">
      <w:pPr>
        <w:spacing w:after="0" w:line="240" w:lineRule="auto"/>
        <w:rPr>
          <w:rFonts w:ascii="Garamond" w:hAnsi="Garamond" w:cs="Times New Roman"/>
          <w:iCs/>
          <w:sz w:val="24"/>
          <w:szCs w:val="24"/>
        </w:rPr>
      </w:pPr>
      <w:r w:rsidRPr="00D655C6">
        <w:rPr>
          <w:rFonts w:ascii="Garamond" w:hAnsi="Garamond" w:cs="Times New Roman"/>
          <w:iCs/>
          <w:sz w:val="24"/>
          <w:szCs w:val="24"/>
        </w:rPr>
        <w:t>TerBeek, Calvin. 2015. “</w:t>
      </w:r>
      <w:r w:rsidRPr="009253FA">
        <w:rPr>
          <w:rFonts w:ascii="Garamond" w:hAnsi="Garamond" w:cs="Times New Roman"/>
          <w:iCs/>
          <w:sz w:val="24"/>
          <w:szCs w:val="24"/>
        </w:rPr>
        <w:t>Dog Whistling, the Color-Blind Jurisprudential Regime and the</w:t>
      </w:r>
    </w:p>
    <w:p w14:paraId="1337E455" w14:textId="0782D48B" w:rsidR="00860C7F" w:rsidRPr="00D655C6" w:rsidRDefault="00DC16A5" w:rsidP="00860C7F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 xml:space="preserve">     </w:t>
      </w:r>
      <w:r w:rsidR="00860C7F" w:rsidRPr="009253FA">
        <w:rPr>
          <w:rFonts w:ascii="Garamond" w:hAnsi="Garamond" w:cs="Times New Roman"/>
          <w:iCs/>
          <w:sz w:val="24"/>
          <w:szCs w:val="24"/>
        </w:rPr>
        <w:t>Constitutional Politics of Race</w:t>
      </w:r>
      <w:r w:rsidR="00860C7F" w:rsidRPr="00D655C6">
        <w:rPr>
          <w:rFonts w:ascii="Garamond" w:hAnsi="Garamond" w:cs="Times New Roman"/>
          <w:sz w:val="24"/>
          <w:szCs w:val="24"/>
        </w:rPr>
        <w:t xml:space="preserve">,” </w:t>
      </w:r>
      <w:hyperlink r:id="rId16" w:history="1">
        <w:r w:rsidR="00860C7F" w:rsidRPr="00D655C6">
          <w:rPr>
            <w:rStyle w:val="Hyperlink"/>
            <w:rFonts w:ascii="Garamond" w:hAnsi="Garamond" w:cs="Times New Roman"/>
            <w:i/>
            <w:sz w:val="24"/>
            <w:szCs w:val="24"/>
            <w:u w:val="none"/>
          </w:rPr>
          <w:t>Constitutional Commentary</w:t>
        </w:r>
      </w:hyperlink>
      <w:r w:rsidR="00860C7F" w:rsidRPr="00D655C6">
        <w:rPr>
          <w:rFonts w:ascii="Garamond" w:hAnsi="Garamond" w:cs="Times New Roman"/>
          <w:i/>
          <w:sz w:val="24"/>
          <w:szCs w:val="24"/>
        </w:rPr>
        <w:t xml:space="preserve"> </w:t>
      </w:r>
      <w:r w:rsidR="00860C7F" w:rsidRPr="00D655C6">
        <w:rPr>
          <w:rFonts w:ascii="Garamond" w:hAnsi="Garamond" w:cs="Times New Roman"/>
          <w:sz w:val="24"/>
          <w:szCs w:val="24"/>
        </w:rPr>
        <w:t>30(1): 167-193</w:t>
      </w:r>
    </w:p>
    <w:p w14:paraId="0DABB1DF" w14:textId="77777777" w:rsidR="00A42204" w:rsidRPr="00D655C6" w:rsidRDefault="00A42204" w:rsidP="00620426">
      <w:pPr>
        <w:spacing w:after="0" w:line="240" w:lineRule="auto"/>
        <w:rPr>
          <w:rFonts w:ascii="Garamond" w:hAnsi="Garamond" w:cs="Times New Roman"/>
          <w:iCs/>
          <w:sz w:val="24"/>
          <w:szCs w:val="24"/>
        </w:rPr>
      </w:pPr>
    </w:p>
    <w:p w14:paraId="534A9EF2" w14:textId="2AC9A1D1" w:rsidR="00CC0B80" w:rsidRDefault="00CC0B80" w:rsidP="00393775">
      <w:pPr>
        <w:spacing w:after="0" w:line="240" w:lineRule="auto"/>
        <w:rPr>
          <w:rFonts w:ascii="Garamond" w:hAnsi="Garamond" w:cs="Times New Roman"/>
          <w:bCs/>
          <w:smallCaps/>
          <w:sz w:val="24"/>
          <w:szCs w:val="24"/>
        </w:rPr>
      </w:pPr>
      <w:r>
        <w:rPr>
          <w:rFonts w:ascii="Garamond" w:hAnsi="Garamond" w:cs="Times New Roman"/>
          <w:b/>
          <w:smallCaps/>
          <w:sz w:val="24"/>
          <w:szCs w:val="24"/>
          <w:u w:val="single"/>
        </w:rPr>
        <w:lastRenderedPageBreak/>
        <w:t>Service</w:t>
      </w:r>
    </w:p>
    <w:p w14:paraId="712098B5" w14:textId="0A8F4FB8" w:rsidR="00CC0B80" w:rsidRPr="001B33D4" w:rsidRDefault="00CC0B80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6184D56F" w14:textId="07B2DD3C" w:rsidR="00540757" w:rsidRPr="00540757" w:rsidRDefault="00540757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Best Article Award Committee Member, </w:t>
      </w:r>
      <w:r>
        <w:rPr>
          <w:rFonts w:ascii="Garamond" w:hAnsi="Garamond" w:cs="Times New Roman"/>
          <w:bCs/>
          <w:i/>
          <w:iCs/>
          <w:sz w:val="24"/>
          <w:szCs w:val="24"/>
        </w:rPr>
        <w:t>American Political Thought</w:t>
      </w:r>
      <w:r>
        <w:rPr>
          <w:rFonts w:ascii="Garamond" w:hAnsi="Garamond" w:cs="Times New Roman"/>
          <w:bCs/>
          <w:sz w:val="24"/>
          <w:szCs w:val="24"/>
        </w:rPr>
        <w:t>, 2025-26</w:t>
      </w:r>
    </w:p>
    <w:p w14:paraId="7F04BE9F" w14:textId="77777777" w:rsidR="00283887" w:rsidRDefault="00283887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1D1FA96E" w14:textId="614A6B56" w:rsidR="0036136E" w:rsidRDefault="0036136E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Johns Hopkins University: Faculty Officer, Pre-Law Society, 2022-2023</w:t>
      </w:r>
    </w:p>
    <w:p w14:paraId="1F57F298" w14:textId="77777777" w:rsidR="0036136E" w:rsidRDefault="0036136E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36F1F1FA" w14:textId="58645BB9" w:rsidR="00CC0B80" w:rsidRDefault="00CC0B80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1B33D4">
        <w:rPr>
          <w:rFonts w:ascii="Garamond" w:hAnsi="Garamond" w:cs="Times New Roman"/>
          <w:bCs/>
          <w:sz w:val="24"/>
          <w:szCs w:val="24"/>
        </w:rPr>
        <w:t>APSA: Nominations Committee for Law and Courts Section, 2021</w:t>
      </w:r>
    </w:p>
    <w:p w14:paraId="2ED39A1D" w14:textId="06CC122C" w:rsidR="00447086" w:rsidRDefault="00447086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39C178D2" w14:textId="2EFFEA4A" w:rsidR="00447086" w:rsidRDefault="00447086" w:rsidP="00447086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</w:t>
      </w:r>
      <w:r w:rsidRPr="00D655C6">
        <w:rPr>
          <w:rFonts w:ascii="Garamond" w:hAnsi="Garamond" w:cs="Times New Roman"/>
          <w:sz w:val="24"/>
          <w:szCs w:val="24"/>
        </w:rPr>
        <w:t>he Innocence Project (New Orleans, Louisiana)</w:t>
      </w:r>
      <w:r w:rsidR="00D61BF1">
        <w:rPr>
          <w:rFonts w:ascii="Garamond" w:hAnsi="Garamond" w:cs="Times New Roman"/>
          <w:sz w:val="24"/>
          <w:szCs w:val="24"/>
        </w:rPr>
        <w:t>, 2002</w:t>
      </w:r>
    </w:p>
    <w:p w14:paraId="4E44D034" w14:textId="77777777" w:rsidR="00447086" w:rsidRDefault="00447086" w:rsidP="00447086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9C4A51">
        <w:rPr>
          <w:rFonts w:ascii="Garamond" w:hAnsi="Garamond" w:cs="Times New Roman"/>
          <w:sz w:val="24"/>
          <w:szCs w:val="24"/>
        </w:rPr>
        <w:t>honored by Tulane University School of Law for over 270 volunteer hours at the Innocence Project</w:t>
      </w:r>
    </w:p>
    <w:p w14:paraId="10EC72E3" w14:textId="2C03F41E" w:rsidR="00237388" w:rsidRPr="00EE380F" w:rsidRDefault="00447086" w:rsidP="00EE380F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work helped free the wrongfully convicted </w:t>
      </w:r>
      <w:hyperlink r:id="rId17" w:history="1">
        <w:r w:rsidRPr="00951D19">
          <w:rPr>
            <w:rStyle w:val="Hyperlink"/>
            <w:rFonts w:ascii="Garamond" w:hAnsi="Garamond" w:cs="Times New Roman"/>
            <w:sz w:val="24"/>
            <w:szCs w:val="24"/>
            <w:u w:val="none"/>
          </w:rPr>
          <w:t>Dennis Brown</w:t>
        </w:r>
      </w:hyperlink>
    </w:p>
    <w:p w14:paraId="0B270EE3" w14:textId="77777777" w:rsidR="007B1EAA" w:rsidRDefault="007B1EAA" w:rsidP="00393775">
      <w:pPr>
        <w:spacing w:after="0" w:line="240" w:lineRule="auto"/>
        <w:rPr>
          <w:rFonts w:ascii="Garamond" w:hAnsi="Garamond" w:cs="Times New Roman"/>
          <w:b/>
          <w:bCs/>
          <w:smallCaps/>
          <w:sz w:val="24"/>
          <w:szCs w:val="24"/>
          <w:u w:val="single"/>
        </w:rPr>
      </w:pPr>
    </w:p>
    <w:p w14:paraId="3612CFE5" w14:textId="77777777" w:rsidR="00832CF0" w:rsidRDefault="00832CF0" w:rsidP="00393775">
      <w:pPr>
        <w:spacing w:after="0" w:line="240" w:lineRule="auto"/>
        <w:rPr>
          <w:rFonts w:ascii="Garamond" w:hAnsi="Garamond" w:cs="Times New Roman"/>
          <w:b/>
          <w:bCs/>
          <w:smallCaps/>
          <w:sz w:val="24"/>
          <w:szCs w:val="24"/>
          <w:u w:val="single"/>
        </w:rPr>
      </w:pPr>
    </w:p>
    <w:p w14:paraId="1EAAEC24" w14:textId="5F963610" w:rsidR="00645285" w:rsidRPr="00D655C6" w:rsidRDefault="00645285" w:rsidP="00393775">
      <w:pPr>
        <w:spacing w:after="0" w:line="240" w:lineRule="auto"/>
        <w:rPr>
          <w:rFonts w:ascii="Garamond" w:hAnsi="Garamond" w:cs="Times New Roman"/>
          <w:bCs/>
          <w:smallCaps/>
          <w:sz w:val="24"/>
          <w:szCs w:val="24"/>
        </w:rPr>
      </w:pPr>
      <w:r w:rsidRPr="00D655C6">
        <w:rPr>
          <w:rFonts w:ascii="Garamond" w:hAnsi="Garamond" w:cs="Times New Roman"/>
          <w:b/>
          <w:bCs/>
          <w:smallCaps/>
          <w:sz w:val="24"/>
          <w:szCs w:val="24"/>
          <w:u w:val="single"/>
        </w:rPr>
        <w:t>Grant</w:t>
      </w:r>
      <w:r w:rsidR="009336FA" w:rsidRPr="00D655C6">
        <w:rPr>
          <w:rFonts w:ascii="Garamond" w:hAnsi="Garamond" w:cs="Times New Roman"/>
          <w:b/>
          <w:bCs/>
          <w:smallCaps/>
          <w:sz w:val="24"/>
          <w:szCs w:val="24"/>
          <w:u w:val="single"/>
        </w:rPr>
        <w:t>s</w:t>
      </w:r>
      <w:r w:rsidRPr="00D655C6">
        <w:rPr>
          <w:rFonts w:ascii="Garamond" w:hAnsi="Garamond" w:cs="Times New Roman"/>
          <w:b/>
          <w:bCs/>
          <w:smallCaps/>
          <w:sz w:val="24"/>
          <w:szCs w:val="24"/>
          <w:u w:val="single"/>
        </w:rPr>
        <w:t xml:space="preserve"> &amp; Awards</w:t>
      </w:r>
    </w:p>
    <w:p w14:paraId="65782DE9" w14:textId="77777777" w:rsidR="00A42204" w:rsidRPr="00D655C6" w:rsidRDefault="00A42204" w:rsidP="00393775">
      <w:pPr>
        <w:spacing w:after="0" w:line="240" w:lineRule="auto"/>
        <w:rPr>
          <w:rFonts w:ascii="Garamond" w:hAnsi="Garamond" w:cs="Times New Roman"/>
          <w:bCs/>
          <w:smallCaps/>
          <w:sz w:val="24"/>
          <w:szCs w:val="24"/>
        </w:rPr>
      </w:pPr>
    </w:p>
    <w:p w14:paraId="3E9B3578" w14:textId="5E6CF243" w:rsidR="00D655C6" w:rsidRDefault="00D655C6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Mellon Foundation/Social Sciences</w:t>
      </w:r>
      <w:r w:rsidR="00112841">
        <w:rPr>
          <w:rFonts w:ascii="Garamond" w:hAnsi="Garamond" w:cs="Times New Roman"/>
          <w:bCs/>
          <w:sz w:val="24"/>
          <w:szCs w:val="24"/>
        </w:rPr>
        <w:t xml:space="preserve"> </w:t>
      </w:r>
      <w:r w:rsidR="006E4516">
        <w:rPr>
          <w:rFonts w:ascii="Garamond" w:hAnsi="Garamond" w:cs="Times New Roman"/>
          <w:bCs/>
          <w:sz w:val="24"/>
          <w:szCs w:val="24"/>
        </w:rPr>
        <w:t>Dissertation</w:t>
      </w:r>
      <w:r>
        <w:rPr>
          <w:rFonts w:ascii="Garamond" w:hAnsi="Garamond" w:cs="Times New Roman"/>
          <w:bCs/>
          <w:sz w:val="24"/>
          <w:szCs w:val="24"/>
        </w:rPr>
        <w:t xml:space="preserve"> Fellowship, $32,000</w:t>
      </w:r>
    </w:p>
    <w:p w14:paraId="540E996C" w14:textId="77777777" w:rsidR="00D655C6" w:rsidRDefault="00D655C6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50112E98" w14:textId="39D51534" w:rsidR="00C77407" w:rsidRPr="00D655C6" w:rsidRDefault="00C77407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D655C6">
        <w:rPr>
          <w:rFonts w:ascii="Garamond" w:hAnsi="Garamond" w:cs="Times New Roman"/>
          <w:bCs/>
          <w:sz w:val="24"/>
          <w:szCs w:val="24"/>
        </w:rPr>
        <w:t>Trustees of the Gerald R. Ford Presidential Foundation, $1800</w:t>
      </w:r>
    </w:p>
    <w:p w14:paraId="1DC1957E" w14:textId="77777777" w:rsidR="00C77407" w:rsidRPr="00D655C6" w:rsidRDefault="00C77407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621543F5" w14:textId="4C303A55" w:rsidR="00645285" w:rsidRPr="00D655C6" w:rsidRDefault="00645285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D655C6">
        <w:rPr>
          <w:rFonts w:ascii="Garamond" w:hAnsi="Garamond" w:cs="Times New Roman"/>
          <w:bCs/>
          <w:sz w:val="24"/>
          <w:szCs w:val="24"/>
        </w:rPr>
        <w:t xml:space="preserve">University of Chicago, </w:t>
      </w:r>
      <w:r w:rsidR="00C0109C" w:rsidRPr="00D655C6">
        <w:rPr>
          <w:rFonts w:ascii="Garamond" w:hAnsi="Garamond" w:cs="Times New Roman"/>
          <w:bCs/>
          <w:sz w:val="24"/>
          <w:szCs w:val="24"/>
        </w:rPr>
        <w:t>Division of the Social Sciences, Orin Williams Fund, $2000</w:t>
      </w:r>
    </w:p>
    <w:p w14:paraId="54056330" w14:textId="77777777" w:rsidR="00CC0B80" w:rsidRPr="00D655C6" w:rsidRDefault="00CC0B80" w:rsidP="00393775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5DD4BE31" w14:textId="77777777" w:rsidR="00B36FE3" w:rsidRDefault="00B36FE3" w:rsidP="00ED3412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</w:p>
    <w:p w14:paraId="270C54E5" w14:textId="21C3565C" w:rsidR="007F6C7A" w:rsidRDefault="007F6C7A" w:rsidP="00ED3412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  <w:r>
        <w:rPr>
          <w:rFonts w:ascii="Garamond" w:hAnsi="Garamond" w:cs="Times New Roman"/>
          <w:b/>
          <w:smallCaps/>
          <w:sz w:val="24"/>
          <w:szCs w:val="24"/>
          <w:u w:val="single"/>
        </w:rPr>
        <w:t>References</w:t>
      </w:r>
    </w:p>
    <w:p w14:paraId="7B4FF8C9" w14:textId="77777777" w:rsidR="0055590E" w:rsidRDefault="0055590E" w:rsidP="00ED3412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  <w:u w:val="single"/>
        </w:rPr>
      </w:pPr>
    </w:p>
    <w:p w14:paraId="52AF5D1A" w14:textId="55EFE50D" w:rsidR="006B0381" w:rsidRDefault="00231F19" w:rsidP="00ED3412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Steven Teles</w:t>
      </w:r>
      <w:r w:rsidR="004648B0">
        <w:rPr>
          <w:rFonts w:ascii="Garamond" w:hAnsi="Garamond" w:cs="Times New Roman"/>
          <w:bCs/>
          <w:sz w:val="24"/>
          <w:szCs w:val="24"/>
        </w:rPr>
        <w:tab/>
      </w:r>
      <w:r w:rsidR="004648B0">
        <w:rPr>
          <w:rFonts w:ascii="Garamond" w:hAnsi="Garamond" w:cs="Times New Roman"/>
          <w:bCs/>
          <w:sz w:val="24"/>
          <w:szCs w:val="24"/>
        </w:rPr>
        <w:tab/>
      </w:r>
      <w:r w:rsidR="004648B0">
        <w:rPr>
          <w:rFonts w:ascii="Garamond" w:hAnsi="Garamond" w:cs="Times New Roman"/>
          <w:bCs/>
          <w:sz w:val="24"/>
          <w:szCs w:val="24"/>
        </w:rPr>
        <w:tab/>
      </w:r>
      <w:r w:rsidR="004648B0">
        <w:rPr>
          <w:rFonts w:ascii="Garamond" w:hAnsi="Garamond" w:cs="Times New Roman"/>
          <w:bCs/>
          <w:sz w:val="24"/>
          <w:szCs w:val="24"/>
        </w:rPr>
        <w:tab/>
      </w:r>
      <w:r w:rsidR="004648B0">
        <w:rPr>
          <w:rFonts w:ascii="Garamond" w:hAnsi="Garamond" w:cs="Times New Roman"/>
          <w:bCs/>
          <w:sz w:val="24"/>
          <w:szCs w:val="24"/>
        </w:rPr>
        <w:tab/>
      </w:r>
      <w:r w:rsidR="004648B0">
        <w:rPr>
          <w:rFonts w:ascii="Garamond" w:hAnsi="Garamond" w:cs="Times New Roman"/>
          <w:bCs/>
          <w:sz w:val="24"/>
          <w:szCs w:val="24"/>
        </w:rPr>
        <w:tab/>
      </w:r>
      <w:r w:rsidR="004648B0">
        <w:rPr>
          <w:rFonts w:ascii="Garamond" w:hAnsi="Garamond" w:cs="Times New Roman"/>
          <w:bCs/>
          <w:sz w:val="24"/>
          <w:szCs w:val="24"/>
        </w:rPr>
        <w:tab/>
      </w:r>
      <w:r w:rsidR="004648B0">
        <w:rPr>
          <w:rFonts w:ascii="Garamond" w:hAnsi="Garamond" w:cs="Times New Roman"/>
          <w:bCs/>
          <w:sz w:val="24"/>
          <w:szCs w:val="24"/>
        </w:rPr>
        <w:tab/>
        <w:t>Stephen Skowronek</w:t>
      </w:r>
    </w:p>
    <w:p w14:paraId="1B10949D" w14:textId="7C92E2ED" w:rsidR="00231F19" w:rsidRPr="00147523" w:rsidRDefault="00231F19" w:rsidP="00ED3412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147523">
        <w:rPr>
          <w:rFonts w:ascii="Garamond" w:hAnsi="Garamond" w:cs="Times New Roman"/>
          <w:bCs/>
          <w:sz w:val="24"/>
          <w:szCs w:val="24"/>
        </w:rPr>
        <w:t>Johns Hopkins University</w:t>
      </w:r>
      <w:r w:rsidR="004648B0" w:rsidRPr="00147523">
        <w:rPr>
          <w:rFonts w:ascii="Garamond" w:hAnsi="Garamond" w:cs="Times New Roman"/>
          <w:bCs/>
          <w:sz w:val="24"/>
          <w:szCs w:val="24"/>
        </w:rPr>
        <w:tab/>
      </w:r>
      <w:r w:rsidR="004648B0" w:rsidRPr="00147523">
        <w:rPr>
          <w:rFonts w:ascii="Garamond" w:hAnsi="Garamond" w:cs="Times New Roman"/>
          <w:bCs/>
          <w:sz w:val="24"/>
          <w:szCs w:val="24"/>
        </w:rPr>
        <w:tab/>
      </w:r>
      <w:r w:rsidR="004648B0" w:rsidRPr="00147523">
        <w:rPr>
          <w:rFonts w:ascii="Garamond" w:hAnsi="Garamond" w:cs="Times New Roman"/>
          <w:bCs/>
          <w:sz w:val="24"/>
          <w:szCs w:val="24"/>
        </w:rPr>
        <w:tab/>
      </w:r>
      <w:r w:rsidR="004648B0" w:rsidRPr="00147523">
        <w:rPr>
          <w:rFonts w:ascii="Garamond" w:hAnsi="Garamond" w:cs="Times New Roman"/>
          <w:bCs/>
          <w:sz w:val="24"/>
          <w:szCs w:val="24"/>
        </w:rPr>
        <w:tab/>
      </w:r>
      <w:r w:rsidR="004648B0" w:rsidRPr="00147523">
        <w:rPr>
          <w:rFonts w:ascii="Garamond" w:hAnsi="Garamond" w:cs="Times New Roman"/>
          <w:bCs/>
          <w:sz w:val="24"/>
          <w:szCs w:val="24"/>
        </w:rPr>
        <w:tab/>
      </w:r>
      <w:r w:rsidR="004648B0" w:rsidRPr="00147523">
        <w:rPr>
          <w:rFonts w:ascii="Garamond" w:hAnsi="Garamond" w:cs="Times New Roman"/>
          <w:bCs/>
          <w:sz w:val="24"/>
          <w:szCs w:val="24"/>
        </w:rPr>
        <w:tab/>
        <w:t>Yale University</w:t>
      </w:r>
    </w:p>
    <w:p w14:paraId="0427F360" w14:textId="4B471335" w:rsidR="00231F19" w:rsidRPr="00147523" w:rsidRDefault="004648B0" w:rsidP="00ED3412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hyperlink r:id="rId18" w:history="1">
        <w:r w:rsidRPr="00147523">
          <w:rPr>
            <w:rStyle w:val="Hyperlink"/>
            <w:rFonts w:ascii="Garamond" w:hAnsi="Garamond" w:cs="Times New Roman"/>
            <w:bCs/>
            <w:sz w:val="24"/>
            <w:szCs w:val="24"/>
            <w:u w:val="none"/>
          </w:rPr>
          <w:t>steles2@jhu.edu</w:t>
        </w:r>
      </w:hyperlink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hyperlink r:id="rId19" w:history="1">
        <w:r w:rsidR="00BE74E0" w:rsidRPr="00147523">
          <w:rPr>
            <w:rStyle w:val="Hyperlink"/>
            <w:rFonts w:ascii="Garamond" w:hAnsi="Garamond" w:cs="Times New Roman"/>
            <w:bCs/>
            <w:sz w:val="24"/>
            <w:szCs w:val="24"/>
            <w:u w:val="none"/>
          </w:rPr>
          <w:t>stephen.skowronek@yale.edu</w:t>
        </w:r>
      </w:hyperlink>
    </w:p>
    <w:p w14:paraId="75A78F47" w14:textId="77777777" w:rsidR="002416AD" w:rsidRDefault="002416AD" w:rsidP="00ED3412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</w:p>
    <w:p w14:paraId="42925238" w14:textId="59A385D9" w:rsidR="00BE74E0" w:rsidRPr="00147523" w:rsidRDefault="00AD5C5C" w:rsidP="00ED3412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147523">
        <w:rPr>
          <w:rFonts w:ascii="Garamond" w:hAnsi="Garamond" w:cs="Times New Roman"/>
          <w:bCs/>
          <w:sz w:val="24"/>
          <w:szCs w:val="24"/>
        </w:rPr>
        <w:t>Gerald Rosenberg</w:t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</w:p>
    <w:p w14:paraId="0C17AA2C" w14:textId="751FA255" w:rsidR="00AD5C5C" w:rsidRPr="00147523" w:rsidRDefault="00AD5C5C" w:rsidP="00ED3412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147523">
        <w:rPr>
          <w:rFonts w:ascii="Garamond" w:hAnsi="Garamond" w:cs="Times New Roman"/>
          <w:bCs/>
          <w:sz w:val="24"/>
          <w:szCs w:val="24"/>
        </w:rPr>
        <w:t>University of Chicago (ret.)</w:t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</w:p>
    <w:p w14:paraId="0A8E0AB4" w14:textId="30DBA397" w:rsidR="00AD5C5C" w:rsidRPr="00147523" w:rsidRDefault="00AD5C5C" w:rsidP="00ED3412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hyperlink r:id="rId20" w:history="1">
        <w:r w:rsidRPr="00147523">
          <w:rPr>
            <w:rStyle w:val="Hyperlink"/>
            <w:rFonts w:ascii="Garamond" w:hAnsi="Garamond" w:cs="Times New Roman"/>
            <w:bCs/>
            <w:sz w:val="24"/>
            <w:szCs w:val="24"/>
            <w:u w:val="none"/>
          </w:rPr>
          <w:t>g-rosenberg@uchicago.edu</w:t>
        </w:r>
      </w:hyperlink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Pr="00147523">
        <w:rPr>
          <w:rFonts w:ascii="Garamond" w:hAnsi="Garamond" w:cs="Times New Roman"/>
          <w:bCs/>
          <w:sz w:val="24"/>
          <w:szCs w:val="24"/>
        </w:rPr>
        <w:tab/>
      </w:r>
      <w:r w:rsidR="00147523" w:rsidRPr="00147523">
        <w:rPr>
          <w:rFonts w:ascii="Garamond" w:hAnsi="Garamond" w:cs="Times New Roman"/>
          <w:bCs/>
          <w:sz w:val="24"/>
          <w:szCs w:val="24"/>
        </w:rPr>
        <w:t xml:space="preserve"> </w:t>
      </w:r>
    </w:p>
    <w:sectPr w:rsidR="00AD5C5C" w:rsidRPr="00147523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DDF8" w14:textId="77777777" w:rsidR="00B31764" w:rsidRDefault="00B31764" w:rsidP="005374DF">
      <w:pPr>
        <w:spacing w:after="0" w:line="240" w:lineRule="auto"/>
      </w:pPr>
      <w:r>
        <w:separator/>
      </w:r>
    </w:p>
  </w:endnote>
  <w:endnote w:type="continuationSeparator" w:id="0">
    <w:p w14:paraId="719BBDDD" w14:textId="77777777" w:rsidR="00B31764" w:rsidRDefault="00B31764" w:rsidP="0053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4613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4BA9EF" w14:textId="7A247AF8" w:rsidR="00B2072A" w:rsidRPr="00B2072A" w:rsidRDefault="00B2072A">
        <w:pPr>
          <w:pStyle w:val="Footer"/>
          <w:jc w:val="center"/>
          <w:rPr>
            <w:rFonts w:ascii="Times New Roman" w:hAnsi="Times New Roman" w:cs="Times New Roman"/>
          </w:rPr>
        </w:pPr>
        <w:r w:rsidRPr="00B2072A">
          <w:rPr>
            <w:rFonts w:ascii="Times New Roman" w:hAnsi="Times New Roman" w:cs="Times New Roman"/>
          </w:rPr>
          <w:fldChar w:fldCharType="begin"/>
        </w:r>
        <w:r w:rsidRPr="00B2072A">
          <w:rPr>
            <w:rFonts w:ascii="Times New Roman" w:hAnsi="Times New Roman" w:cs="Times New Roman"/>
          </w:rPr>
          <w:instrText xml:space="preserve"> PAGE   \* MERGEFORMAT </w:instrText>
        </w:r>
        <w:r w:rsidRPr="00B2072A">
          <w:rPr>
            <w:rFonts w:ascii="Times New Roman" w:hAnsi="Times New Roman" w:cs="Times New Roman"/>
          </w:rPr>
          <w:fldChar w:fldCharType="separate"/>
        </w:r>
        <w:r w:rsidR="00417CC2">
          <w:rPr>
            <w:rFonts w:ascii="Times New Roman" w:hAnsi="Times New Roman" w:cs="Times New Roman"/>
            <w:noProof/>
          </w:rPr>
          <w:t>3</w:t>
        </w:r>
        <w:r w:rsidRPr="00B2072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C31249" w14:textId="77777777" w:rsidR="00B2072A" w:rsidRDefault="00B20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45AE" w14:textId="77777777" w:rsidR="00B31764" w:rsidRDefault="00B31764" w:rsidP="005374DF">
      <w:pPr>
        <w:spacing w:after="0" w:line="240" w:lineRule="auto"/>
      </w:pPr>
      <w:r>
        <w:separator/>
      </w:r>
    </w:p>
  </w:footnote>
  <w:footnote w:type="continuationSeparator" w:id="0">
    <w:p w14:paraId="1172C929" w14:textId="77777777" w:rsidR="00B31764" w:rsidRDefault="00B31764" w:rsidP="0053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1349" w14:textId="77777777" w:rsidR="0027711C" w:rsidRDefault="0027711C">
    <w:pPr>
      <w:pStyle w:val="Header"/>
    </w:pPr>
  </w:p>
  <w:p w14:paraId="607F8DD7" w14:textId="77777777" w:rsidR="0027711C" w:rsidRDefault="00277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39B2"/>
    <w:multiLevelType w:val="hybridMultilevel"/>
    <w:tmpl w:val="4F1E8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F6605"/>
    <w:multiLevelType w:val="hybridMultilevel"/>
    <w:tmpl w:val="540CB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5565FF"/>
    <w:multiLevelType w:val="hybridMultilevel"/>
    <w:tmpl w:val="3A1EE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FC0"/>
    <w:multiLevelType w:val="hybridMultilevel"/>
    <w:tmpl w:val="B80E82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F730A"/>
    <w:multiLevelType w:val="hybridMultilevel"/>
    <w:tmpl w:val="0D96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02404"/>
    <w:multiLevelType w:val="hybridMultilevel"/>
    <w:tmpl w:val="A8401BF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051609867">
    <w:abstractNumId w:val="1"/>
  </w:num>
  <w:num w:numId="2" w16cid:durableId="1282691268">
    <w:abstractNumId w:val="5"/>
  </w:num>
  <w:num w:numId="3" w16cid:durableId="1288506856">
    <w:abstractNumId w:val="4"/>
  </w:num>
  <w:num w:numId="4" w16cid:durableId="1671299083">
    <w:abstractNumId w:val="2"/>
  </w:num>
  <w:num w:numId="5" w16cid:durableId="214968567">
    <w:abstractNumId w:val="0"/>
  </w:num>
  <w:num w:numId="6" w16cid:durableId="642008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75"/>
    <w:rsid w:val="00001F86"/>
    <w:rsid w:val="00005A3B"/>
    <w:rsid w:val="000116E2"/>
    <w:rsid w:val="00012A25"/>
    <w:rsid w:val="0002635C"/>
    <w:rsid w:val="00030BDB"/>
    <w:rsid w:val="00046234"/>
    <w:rsid w:val="0004662C"/>
    <w:rsid w:val="00053DCD"/>
    <w:rsid w:val="00054D42"/>
    <w:rsid w:val="000573C5"/>
    <w:rsid w:val="00067849"/>
    <w:rsid w:val="00067E55"/>
    <w:rsid w:val="00080DF4"/>
    <w:rsid w:val="00081AE5"/>
    <w:rsid w:val="000922D7"/>
    <w:rsid w:val="00093025"/>
    <w:rsid w:val="00095BC3"/>
    <w:rsid w:val="00096BDB"/>
    <w:rsid w:val="000A61AE"/>
    <w:rsid w:val="000B1EED"/>
    <w:rsid w:val="000E41D1"/>
    <w:rsid w:val="000F5B37"/>
    <w:rsid w:val="0010572E"/>
    <w:rsid w:val="00112841"/>
    <w:rsid w:val="001159E0"/>
    <w:rsid w:val="00121617"/>
    <w:rsid w:val="001465D8"/>
    <w:rsid w:val="00147523"/>
    <w:rsid w:val="00151F3A"/>
    <w:rsid w:val="001607B8"/>
    <w:rsid w:val="00161B5D"/>
    <w:rsid w:val="001621D8"/>
    <w:rsid w:val="00166D78"/>
    <w:rsid w:val="00171CC7"/>
    <w:rsid w:val="00183AFC"/>
    <w:rsid w:val="00184F08"/>
    <w:rsid w:val="001A0248"/>
    <w:rsid w:val="001A1F62"/>
    <w:rsid w:val="001B0539"/>
    <w:rsid w:val="001B33D4"/>
    <w:rsid w:val="001B5E45"/>
    <w:rsid w:val="001B75C9"/>
    <w:rsid w:val="001C491C"/>
    <w:rsid w:val="001D015F"/>
    <w:rsid w:val="001D17DA"/>
    <w:rsid w:val="001D6AC9"/>
    <w:rsid w:val="001E3097"/>
    <w:rsid w:val="001E4362"/>
    <w:rsid w:val="001F43AD"/>
    <w:rsid w:val="001F51B3"/>
    <w:rsid w:val="001F723A"/>
    <w:rsid w:val="002063DD"/>
    <w:rsid w:val="00206DA8"/>
    <w:rsid w:val="00211AF8"/>
    <w:rsid w:val="00223434"/>
    <w:rsid w:val="002266AB"/>
    <w:rsid w:val="00230EEB"/>
    <w:rsid w:val="00231F19"/>
    <w:rsid w:val="002323B1"/>
    <w:rsid w:val="00237388"/>
    <w:rsid w:val="002416AD"/>
    <w:rsid w:val="002432BB"/>
    <w:rsid w:val="00254E92"/>
    <w:rsid w:val="002617AE"/>
    <w:rsid w:val="002654DE"/>
    <w:rsid w:val="00273EC4"/>
    <w:rsid w:val="0027711C"/>
    <w:rsid w:val="00283887"/>
    <w:rsid w:val="00283A1D"/>
    <w:rsid w:val="00286808"/>
    <w:rsid w:val="00286DF3"/>
    <w:rsid w:val="00287328"/>
    <w:rsid w:val="00287769"/>
    <w:rsid w:val="002A0D14"/>
    <w:rsid w:val="002A2A3E"/>
    <w:rsid w:val="002A3344"/>
    <w:rsid w:val="002A5FC0"/>
    <w:rsid w:val="002B1955"/>
    <w:rsid w:val="002B355F"/>
    <w:rsid w:val="002B4A00"/>
    <w:rsid w:val="002B690C"/>
    <w:rsid w:val="002D277A"/>
    <w:rsid w:val="002D2E04"/>
    <w:rsid w:val="002F50F9"/>
    <w:rsid w:val="0030081D"/>
    <w:rsid w:val="0030208F"/>
    <w:rsid w:val="00304E3B"/>
    <w:rsid w:val="003119F4"/>
    <w:rsid w:val="00313429"/>
    <w:rsid w:val="00315632"/>
    <w:rsid w:val="003204D4"/>
    <w:rsid w:val="003215B1"/>
    <w:rsid w:val="0032318D"/>
    <w:rsid w:val="0032344B"/>
    <w:rsid w:val="00326E92"/>
    <w:rsid w:val="00331E7B"/>
    <w:rsid w:val="00332E4B"/>
    <w:rsid w:val="0034080D"/>
    <w:rsid w:val="00343DE5"/>
    <w:rsid w:val="00345252"/>
    <w:rsid w:val="003469E9"/>
    <w:rsid w:val="003528D5"/>
    <w:rsid w:val="00352B10"/>
    <w:rsid w:val="00356669"/>
    <w:rsid w:val="003603A6"/>
    <w:rsid w:val="0036136E"/>
    <w:rsid w:val="00371B0A"/>
    <w:rsid w:val="003749CE"/>
    <w:rsid w:val="00375301"/>
    <w:rsid w:val="0038611B"/>
    <w:rsid w:val="00393775"/>
    <w:rsid w:val="00393841"/>
    <w:rsid w:val="003965EE"/>
    <w:rsid w:val="003A53FF"/>
    <w:rsid w:val="003A5BCE"/>
    <w:rsid w:val="003A6620"/>
    <w:rsid w:val="003B05D3"/>
    <w:rsid w:val="003B47D8"/>
    <w:rsid w:val="003D1450"/>
    <w:rsid w:val="003D6654"/>
    <w:rsid w:val="003E4FAC"/>
    <w:rsid w:val="003E5473"/>
    <w:rsid w:val="00400BC4"/>
    <w:rsid w:val="00404291"/>
    <w:rsid w:val="00416CFF"/>
    <w:rsid w:val="00417CC2"/>
    <w:rsid w:val="00424B64"/>
    <w:rsid w:val="00443E0B"/>
    <w:rsid w:val="004453E9"/>
    <w:rsid w:val="00445C0A"/>
    <w:rsid w:val="00447086"/>
    <w:rsid w:val="00447971"/>
    <w:rsid w:val="004648B0"/>
    <w:rsid w:val="00466497"/>
    <w:rsid w:val="0048306F"/>
    <w:rsid w:val="00493F9A"/>
    <w:rsid w:val="00495846"/>
    <w:rsid w:val="004A3FE7"/>
    <w:rsid w:val="004A4DBD"/>
    <w:rsid w:val="004C4EF2"/>
    <w:rsid w:val="004C6AC7"/>
    <w:rsid w:val="004D1363"/>
    <w:rsid w:val="004E1763"/>
    <w:rsid w:val="004E4115"/>
    <w:rsid w:val="004E7CD7"/>
    <w:rsid w:val="00502D59"/>
    <w:rsid w:val="005100CC"/>
    <w:rsid w:val="00513697"/>
    <w:rsid w:val="0052503E"/>
    <w:rsid w:val="005268E7"/>
    <w:rsid w:val="00530626"/>
    <w:rsid w:val="005315AA"/>
    <w:rsid w:val="005324F3"/>
    <w:rsid w:val="00535DC6"/>
    <w:rsid w:val="00536496"/>
    <w:rsid w:val="005369C1"/>
    <w:rsid w:val="005374DF"/>
    <w:rsid w:val="00537C71"/>
    <w:rsid w:val="00540710"/>
    <w:rsid w:val="00540757"/>
    <w:rsid w:val="00543CD2"/>
    <w:rsid w:val="00551843"/>
    <w:rsid w:val="00551E7A"/>
    <w:rsid w:val="005549C9"/>
    <w:rsid w:val="0055590E"/>
    <w:rsid w:val="00560A86"/>
    <w:rsid w:val="00562734"/>
    <w:rsid w:val="0056612C"/>
    <w:rsid w:val="005719DB"/>
    <w:rsid w:val="00576D83"/>
    <w:rsid w:val="005812EA"/>
    <w:rsid w:val="00582616"/>
    <w:rsid w:val="005847D1"/>
    <w:rsid w:val="00587677"/>
    <w:rsid w:val="005922EE"/>
    <w:rsid w:val="005A1950"/>
    <w:rsid w:val="005A32B6"/>
    <w:rsid w:val="005A6100"/>
    <w:rsid w:val="005B3253"/>
    <w:rsid w:val="005B7BA2"/>
    <w:rsid w:val="005D2B58"/>
    <w:rsid w:val="005E3983"/>
    <w:rsid w:val="005E3B1F"/>
    <w:rsid w:val="005F4A8B"/>
    <w:rsid w:val="006108C7"/>
    <w:rsid w:val="00612395"/>
    <w:rsid w:val="00620426"/>
    <w:rsid w:val="006314CC"/>
    <w:rsid w:val="00634530"/>
    <w:rsid w:val="00635B3A"/>
    <w:rsid w:val="0063622A"/>
    <w:rsid w:val="00643617"/>
    <w:rsid w:val="006442EF"/>
    <w:rsid w:val="00645285"/>
    <w:rsid w:val="00645D0F"/>
    <w:rsid w:val="0065195B"/>
    <w:rsid w:val="00670672"/>
    <w:rsid w:val="00682514"/>
    <w:rsid w:val="006A748D"/>
    <w:rsid w:val="006B0381"/>
    <w:rsid w:val="006B09B2"/>
    <w:rsid w:val="006B631D"/>
    <w:rsid w:val="006C0B07"/>
    <w:rsid w:val="006C266E"/>
    <w:rsid w:val="006D2713"/>
    <w:rsid w:val="006D3847"/>
    <w:rsid w:val="006D429C"/>
    <w:rsid w:val="006D4FCE"/>
    <w:rsid w:val="006E4516"/>
    <w:rsid w:val="006E5F38"/>
    <w:rsid w:val="006E70F1"/>
    <w:rsid w:val="006F37B8"/>
    <w:rsid w:val="006F41B4"/>
    <w:rsid w:val="006F4579"/>
    <w:rsid w:val="006F7970"/>
    <w:rsid w:val="006F7F6A"/>
    <w:rsid w:val="00702238"/>
    <w:rsid w:val="00703AB6"/>
    <w:rsid w:val="00705CEF"/>
    <w:rsid w:val="00706AD2"/>
    <w:rsid w:val="007074FE"/>
    <w:rsid w:val="00716D51"/>
    <w:rsid w:val="007228C4"/>
    <w:rsid w:val="007245E4"/>
    <w:rsid w:val="00726EBE"/>
    <w:rsid w:val="0073367E"/>
    <w:rsid w:val="0073545A"/>
    <w:rsid w:val="007418F9"/>
    <w:rsid w:val="0074426C"/>
    <w:rsid w:val="007447B4"/>
    <w:rsid w:val="00752791"/>
    <w:rsid w:val="00757510"/>
    <w:rsid w:val="0076662F"/>
    <w:rsid w:val="00767DE8"/>
    <w:rsid w:val="00782B55"/>
    <w:rsid w:val="00784750"/>
    <w:rsid w:val="0079194C"/>
    <w:rsid w:val="007A242B"/>
    <w:rsid w:val="007B1EAA"/>
    <w:rsid w:val="007B701A"/>
    <w:rsid w:val="007D4427"/>
    <w:rsid w:val="007D518E"/>
    <w:rsid w:val="007E351A"/>
    <w:rsid w:val="007E7EBD"/>
    <w:rsid w:val="007F506B"/>
    <w:rsid w:val="007F6C7A"/>
    <w:rsid w:val="00805C7B"/>
    <w:rsid w:val="00813F4D"/>
    <w:rsid w:val="00815326"/>
    <w:rsid w:val="00832CF0"/>
    <w:rsid w:val="008349A5"/>
    <w:rsid w:val="00834B11"/>
    <w:rsid w:val="00835B73"/>
    <w:rsid w:val="008364AB"/>
    <w:rsid w:val="00843024"/>
    <w:rsid w:val="00843D6B"/>
    <w:rsid w:val="00845C8E"/>
    <w:rsid w:val="008517AC"/>
    <w:rsid w:val="00853755"/>
    <w:rsid w:val="008574A4"/>
    <w:rsid w:val="00860C7F"/>
    <w:rsid w:val="00862294"/>
    <w:rsid w:val="00870123"/>
    <w:rsid w:val="00871DCD"/>
    <w:rsid w:val="00872E8F"/>
    <w:rsid w:val="00874734"/>
    <w:rsid w:val="00875B0A"/>
    <w:rsid w:val="00880BA4"/>
    <w:rsid w:val="00884CBF"/>
    <w:rsid w:val="00885BA4"/>
    <w:rsid w:val="008A29B9"/>
    <w:rsid w:val="008B1A6D"/>
    <w:rsid w:val="008B4D6A"/>
    <w:rsid w:val="008B5089"/>
    <w:rsid w:val="008C4750"/>
    <w:rsid w:val="008C6F46"/>
    <w:rsid w:val="008D78EA"/>
    <w:rsid w:val="009006B0"/>
    <w:rsid w:val="00911AD1"/>
    <w:rsid w:val="00911DFA"/>
    <w:rsid w:val="00912994"/>
    <w:rsid w:val="009253FA"/>
    <w:rsid w:val="009319EE"/>
    <w:rsid w:val="00932C5A"/>
    <w:rsid w:val="009336FA"/>
    <w:rsid w:val="0094251D"/>
    <w:rsid w:val="00943704"/>
    <w:rsid w:val="00945845"/>
    <w:rsid w:val="00951D19"/>
    <w:rsid w:val="00961049"/>
    <w:rsid w:val="00962A8B"/>
    <w:rsid w:val="009710D7"/>
    <w:rsid w:val="00972D6F"/>
    <w:rsid w:val="0097540E"/>
    <w:rsid w:val="00980E22"/>
    <w:rsid w:val="009862DD"/>
    <w:rsid w:val="00990092"/>
    <w:rsid w:val="00991571"/>
    <w:rsid w:val="0099219B"/>
    <w:rsid w:val="00995055"/>
    <w:rsid w:val="00996368"/>
    <w:rsid w:val="009A2F7B"/>
    <w:rsid w:val="009B0E1E"/>
    <w:rsid w:val="009C4A51"/>
    <w:rsid w:val="009C77C8"/>
    <w:rsid w:val="009C77E3"/>
    <w:rsid w:val="009F653F"/>
    <w:rsid w:val="009F6666"/>
    <w:rsid w:val="00A07629"/>
    <w:rsid w:val="00A13C63"/>
    <w:rsid w:val="00A3413F"/>
    <w:rsid w:val="00A42204"/>
    <w:rsid w:val="00A502E5"/>
    <w:rsid w:val="00A5078C"/>
    <w:rsid w:val="00A50A14"/>
    <w:rsid w:val="00A54A3E"/>
    <w:rsid w:val="00A60E5E"/>
    <w:rsid w:val="00A61B30"/>
    <w:rsid w:val="00A71E17"/>
    <w:rsid w:val="00A7286A"/>
    <w:rsid w:val="00A9320A"/>
    <w:rsid w:val="00AA45C7"/>
    <w:rsid w:val="00AB0A9E"/>
    <w:rsid w:val="00AB318E"/>
    <w:rsid w:val="00AC697C"/>
    <w:rsid w:val="00AC72CC"/>
    <w:rsid w:val="00AD0D7C"/>
    <w:rsid w:val="00AD4913"/>
    <w:rsid w:val="00AD5C5C"/>
    <w:rsid w:val="00AE24FD"/>
    <w:rsid w:val="00AE2A37"/>
    <w:rsid w:val="00AF40FF"/>
    <w:rsid w:val="00B01281"/>
    <w:rsid w:val="00B028C9"/>
    <w:rsid w:val="00B03EAB"/>
    <w:rsid w:val="00B07517"/>
    <w:rsid w:val="00B11CEF"/>
    <w:rsid w:val="00B2072A"/>
    <w:rsid w:val="00B2136A"/>
    <w:rsid w:val="00B31764"/>
    <w:rsid w:val="00B35DCB"/>
    <w:rsid w:val="00B36FE3"/>
    <w:rsid w:val="00B37A11"/>
    <w:rsid w:val="00B420EA"/>
    <w:rsid w:val="00B47AE5"/>
    <w:rsid w:val="00B47C31"/>
    <w:rsid w:val="00B54A4B"/>
    <w:rsid w:val="00B61BE9"/>
    <w:rsid w:val="00B73964"/>
    <w:rsid w:val="00B8175E"/>
    <w:rsid w:val="00B8394E"/>
    <w:rsid w:val="00B8598E"/>
    <w:rsid w:val="00B900F2"/>
    <w:rsid w:val="00B92712"/>
    <w:rsid w:val="00B9383D"/>
    <w:rsid w:val="00BA26CF"/>
    <w:rsid w:val="00BB0285"/>
    <w:rsid w:val="00BE08B8"/>
    <w:rsid w:val="00BE3151"/>
    <w:rsid w:val="00BE49BA"/>
    <w:rsid w:val="00BE64A5"/>
    <w:rsid w:val="00BE74E0"/>
    <w:rsid w:val="00C0109C"/>
    <w:rsid w:val="00C131FC"/>
    <w:rsid w:val="00C246FE"/>
    <w:rsid w:val="00C26296"/>
    <w:rsid w:val="00C329F6"/>
    <w:rsid w:val="00C470BA"/>
    <w:rsid w:val="00C550ED"/>
    <w:rsid w:val="00C62D27"/>
    <w:rsid w:val="00C674B2"/>
    <w:rsid w:val="00C677A3"/>
    <w:rsid w:val="00C67AEB"/>
    <w:rsid w:val="00C70AF4"/>
    <w:rsid w:val="00C77407"/>
    <w:rsid w:val="00C92B6D"/>
    <w:rsid w:val="00CA4122"/>
    <w:rsid w:val="00CA4C6C"/>
    <w:rsid w:val="00CB0B90"/>
    <w:rsid w:val="00CB35D6"/>
    <w:rsid w:val="00CC0B80"/>
    <w:rsid w:val="00CC503D"/>
    <w:rsid w:val="00CD3687"/>
    <w:rsid w:val="00CE3339"/>
    <w:rsid w:val="00CF259F"/>
    <w:rsid w:val="00D14EED"/>
    <w:rsid w:val="00D23222"/>
    <w:rsid w:val="00D3259D"/>
    <w:rsid w:val="00D44ECB"/>
    <w:rsid w:val="00D457A5"/>
    <w:rsid w:val="00D46D77"/>
    <w:rsid w:val="00D61BF1"/>
    <w:rsid w:val="00D61ED1"/>
    <w:rsid w:val="00D642E5"/>
    <w:rsid w:val="00D655C6"/>
    <w:rsid w:val="00D679AC"/>
    <w:rsid w:val="00D84F6B"/>
    <w:rsid w:val="00D8548E"/>
    <w:rsid w:val="00D86952"/>
    <w:rsid w:val="00D946BE"/>
    <w:rsid w:val="00DC16A5"/>
    <w:rsid w:val="00DD388F"/>
    <w:rsid w:val="00DD3C41"/>
    <w:rsid w:val="00DD6621"/>
    <w:rsid w:val="00DE0ADD"/>
    <w:rsid w:val="00DE2068"/>
    <w:rsid w:val="00DE2C03"/>
    <w:rsid w:val="00DF398F"/>
    <w:rsid w:val="00DF53E0"/>
    <w:rsid w:val="00DF549B"/>
    <w:rsid w:val="00E0110B"/>
    <w:rsid w:val="00E053B1"/>
    <w:rsid w:val="00E12AF7"/>
    <w:rsid w:val="00E131F0"/>
    <w:rsid w:val="00E145EF"/>
    <w:rsid w:val="00E14998"/>
    <w:rsid w:val="00E149E0"/>
    <w:rsid w:val="00E24535"/>
    <w:rsid w:val="00E25538"/>
    <w:rsid w:val="00E336B4"/>
    <w:rsid w:val="00E33C31"/>
    <w:rsid w:val="00E36254"/>
    <w:rsid w:val="00E52BC1"/>
    <w:rsid w:val="00E536AA"/>
    <w:rsid w:val="00E60F07"/>
    <w:rsid w:val="00E644C3"/>
    <w:rsid w:val="00E652C0"/>
    <w:rsid w:val="00E67C76"/>
    <w:rsid w:val="00E77722"/>
    <w:rsid w:val="00E8042F"/>
    <w:rsid w:val="00E82D49"/>
    <w:rsid w:val="00E8562F"/>
    <w:rsid w:val="00E859B2"/>
    <w:rsid w:val="00E90573"/>
    <w:rsid w:val="00EA11F2"/>
    <w:rsid w:val="00EB398C"/>
    <w:rsid w:val="00EB6940"/>
    <w:rsid w:val="00EB7F89"/>
    <w:rsid w:val="00ED199D"/>
    <w:rsid w:val="00ED3412"/>
    <w:rsid w:val="00ED5F77"/>
    <w:rsid w:val="00EE0B8B"/>
    <w:rsid w:val="00EE309E"/>
    <w:rsid w:val="00EE380F"/>
    <w:rsid w:val="00EE5877"/>
    <w:rsid w:val="00EF7662"/>
    <w:rsid w:val="00F00886"/>
    <w:rsid w:val="00F10077"/>
    <w:rsid w:val="00F1247B"/>
    <w:rsid w:val="00F2074A"/>
    <w:rsid w:val="00F20CF2"/>
    <w:rsid w:val="00F27EAA"/>
    <w:rsid w:val="00F407D3"/>
    <w:rsid w:val="00F43E7B"/>
    <w:rsid w:val="00F568EE"/>
    <w:rsid w:val="00F634D2"/>
    <w:rsid w:val="00F6414C"/>
    <w:rsid w:val="00F74475"/>
    <w:rsid w:val="00F74891"/>
    <w:rsid w:val="00F8183E"/>
    <w:rsid w:val="00F839C5"/>
    <w:rsid w:val="00F94386"/>
    <w:rsid w:val="00F96130"/>
    <w:rsid w:val="00F9788B"/>
    <w:rsid w:val="00FA2D87"/>
    <w:rsid w:val="00FB3372"/>
    <w:rsid w:val="00FC0D56"/>
    <w:rsid w:val="00FC2628"/>
    <w:rsid w:val="00FE1826"/>
    <w:rsid w:val="00FE364A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EF068"/>
  <w15:chartTrackingRefBased/>
  <w15:docId w15:val="{A7D7F0F4-AD7F-4F6A-8BEC-54F492CB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7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4DF"/>
  </w:style>
  <w:style w:type="paragraph" w:styleId="Footer">
    <w:name w:val="footer"/>
    <w:basedOn w:val="Normal"/>
    <w:link w:val="FooterChar"/>
    <w:uiPriority w:val="99"/>
    <w:unhideWhenUsed/>
    <w:rsid w:val="0053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4DF"/>
  </w:style>
  <w:style w:type="character" w:styleId="UnresolvedMention">
    <w:name w:val="Unresolved Mention"/>
    <w:basedOn w:val="DefaultParagraphFont"/>
    <w:uiPriority w:val="99"/>
    <w:semiHidden/>
    <w:unhideWhenUsed/>
    <w:rsid w:val="0034080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B39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58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vinterbeek.com/" TargetMode="External"/><Relationship Id="rId13" Type="http://schemas.openxmlformats.org/officeDocument/2006/relationships/hyperlink" Target="https://www.cambridge.org/core/journals/law-and-social-inquiry/article/search-for-an-anchor-living-constitutionalism-from-the-progressives-to-trump/4086DE2B777062675BFA988A58E476F3" TargetMode="External"/><Relationship Id="rId18" Type="http://schemas.openxmlformats.org/officeDocument/2006/relationships/hyperlink" Target="mailto:steles2@jhu.ed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ambridge.org/core/journals/american-political-science-review/article/abs/clocks-must-always-be-turned-back-brown-v-board-of-education-and-the-racial-origins-of-constitutional-originalism/AEA2474F0FC8EA1C0C77F7481DC670D6" TargetMode="External"/><Relationship Id="rId17" Type="http://schemas.openxmlformats.org/officeDocument/2006/relationships/hyperlink" Target="https://ip-no.org/what-we-do/free-innocent-prisoners/client-profiles/dennis-brow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ship.law.umn.edu/concomm/106/" TargetMode="External"/><Relationship Id="rId20" Type="http://schemas.openxmlformats.org/officeDocument/2006/relationships/hyperlink" Target="mailto:g-rosenberg@uchicago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mbridge.org/core/journals/studies-in-american-political-development/issue/40785E174EB8B725674CA71B7259079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olitico.com/magazine/story/2019/08/31/federalist-society-advocacy-group-22799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journals.uchicago.edu/doi/10.1086/738050" TargetMode="External"/><Relationship Id="rId19" Type="http://schemas.openxmlformats.org/officeDocument/2006/relationships/hyperlink" Target="mailto:stephen.skowronek@yal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erbeek@cmc.edu" TargetMode="External"/><Relationship Id="rId14" Type="http://schemas.openxmlformats.org/officeDocument/2006/relationships/hyperlink" Target="http://press.uchicago.edu/ucp/books/book/chicago/E/bo28752049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7627-CC53-465B-B92A-DB029DA8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5218</Characters>
  <Application>Microsoft Office Word</Application>
  <DocSecurity>0</DocSecurity>
  <Lines>68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TerBeei</dc:creator>
  <cp:keywords/>
  <dc:description/>
  <cp:lastModifiedBy>Calvin TerBeek</cp:lastModifiedBy>
  <cp:revision>2</cp:revision>
  <cp:lastPrinted>2025-10-27T21:58:00Z</cp:lastPrinted>
  <dcterms:created xsi:type="dcterms:W3CDTF">2025-10-27T22:01:00Z</dcterms:created>
  <dcterms:modified xsi:type="dcterms:W3CDTF">2025-10-27T22:01:00Z</dcterms:modified>
</cp:coreProperties>
</file>